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356E8F" w14:textId="026BF095" w:rsidR="006E7D8E" w:rsidRPr="00741C2A" w:rsidRDefault="002C65B9" w:rsidP="00927EFC">
      <w:pPr>
        <w:pStyle w:val="Heading"/>
        <w:spacing w:line="276" w:lineRule="auto"/>
        <w:jc w:val="center"/>
        <w:rPr>
          <w:rFonts w:ascii="Jost" w:hAnsi="Jost" w:cs="Times New Roman"/>
          <w:color w:val="auto"/>
          <w:lang w:val="lt-LT"/>
        </w:rPr>
      </w:pPr>
      <w:r>
        <w:rPr>
          <w:rFonts w:ascii="Jost" w:hAnsi="Jost" w:cs="Times New Roman"/>
          <w:color w:val="auto"/>
          <w:lang w:val="lt-LT"/>
        </w:rPr>
        <w:t>PIRKIMO SĄLYGŲ 4 prIEDAS „</w:t>
      </w:r>
      <w:r w:rsidR="006E7D8E" w:rsidRPr="00741C2A">
        <w:rPr>
          <w:rFonts w:ascii="Jost" w:hAnsi="Jost" w:cs="Times New Roman"/>
          <w:color w:val="auto"/>
          <w:lang w:val="lt-LT"/>
        </w:rPr>
        <w:t>TIEKĖJ</w:t>
      </w:r>
      <w:r w:rsidR="00281EBB">
        <w:rPr>
          <w:rFonts w:ascii="Jost" w:hAnsi="Jost" w:cs="Times New Roman"/>
          <w:color w:val="auto"/>
          <w:lang w:val="lt-LT"/>
        </w:rPr>
        <w:t>Ų</w:t>
      </w:r>
      <w:r w:rsidR="006E7D8E" w:rsidRPr="00741C2A">
        <w:rPr>
          <w:rFonts w:ascii="Jost" w:hAnsi="Jost" w:cs="Times New Roman"/>
          <w:color w:val="auto"/>
          <w:lang w:val="lt-LT"/>
        </w:rPr>
        <w:t xml:space="preserve"> PAŠALINIMO PAGRINDAI</w:t>
      </w:r>
      <w:r>
        <w:rPr>
          <w:rFonts w:ascii="Jost" w:hAnsi="Jost" w:cs="Times New Roman"/>
          <w:color w:val="auto"/>
          <w:lang w:val="lt-LT"/>
        </w:rPr>
        <w:t>“</w:t>
      </w:r>
    </w:p>
    <w:p w14:paraId="3F18F86D" w14:textId="5E2618ED" w:rsidR="00D54BD9" w:rsidRPr="00E46E2F" w:rsidRDefault="008E1D4F" w:rsidP="00927EFC">
      <w:pPr>
        <w:spacing w:after="0"/>
        <w:jc w:val="right"/>
        <w:outlineLvl w:val="0"/>
        <w:rPr>
          <w:rFonts w:ascii="Jost" w:hAnsi="Jost" w:cstheme="minorHAnsi"/>
          <w:i/>
          <w:iCs/>
          <w:sz w:val="22"/>
          <w:szCs w:val="22"/>
        </w:rPr>
      </w:pPr>
      <w:r w:rsidRPr="00E46E2F">
        <w:rPr>
          <w:rFonts w:ascii="Jost" w:hAnsi="Jost" w:cstheme="minorHAnsi"/>
          <w:i/>
          <w:iCs/>
          <w:sz w:val="22"/>
          <w:szCs w:val="22"/>
        </w:rPr>
        <w:t>1 lentelė</w:t>
      </w:r>
    </w:p>
    <w:tbl>
      <w:tblPr>
        <w:tblW w:w="14476" w:type="dxa"/>
        <w:tblLayout w:type="fixed"/>
        <w:tblCellMar>
          <w:left w:w="10" w:type="dxa"/>
          <w:right w:w="10" w:type="dxa"/>
        </w:tblCellMar>
        <w:tblLook w:val="04A0" w:firstRow="1" w:lastRow="0" w:firstColumn="1" w:lastColumn="0" w:noHBand="0" w:noVBand="1"/>
      </w:tblPr>
      <w:tblGrid>
        <w:gridCol w:w="535"/>
        <w:gridCol w:w="6660"/>
        <w:gridCol w:w="5155"/>
        <w:gridCol w:w="2126"/>
      </w:tblGrid>
      <w:tr w:rsidR="0046488C" w:rsidRPr="000A778D" w14:paraId="33B66133" w14:textId="77777777" w:rsidTr="00927EFC">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0ED21C" w14:textId="77777777" w:rsidR="0046488C" w:rsidRPr="000A778D" w:rsidRDefault="0046488C" w:rsidP="00927EFC">
            <w:pPr>
              <w:pStyle w:val="Betarp"/>
              <w:ind w:left="32"/>
              <w:jc w:val="center"/>
              <w:rPr>
                <w:rFonts w:ascii="Jost" w:hAnsi="Jost" w:cstheme="minorHAnsi"/>
                <w:b/>
                <w:bCs/>
                <w:sz w:val="22"/>
                <w:szCs w:val="22"/>
              </w:rPr>
            </w:pPr>
            <w:r w:rsidRPr="000A778D">
              <w:rPr>
                <w:rFonts w:ascii="Jost" w:hAnsi="Jost" w:cstheme="minorHAnsi"/>
                <w:b/>
                <w:bCs/>
                <w:sz w:val="22"/>
                <w:szCs w:val="22"/>
              </w:rPr>
              <w:t>Eil. Nr.</w:t>
            </w:r>
          </w:p>
        </w:tc>
        <w:tc>
          <w:tcPr>
            <w:tcW w:w="6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9F441B" w14:textId="77777777" w:rsidR="0046488C" w:rsidRPr="000A778D" w:rsidRDefault="0046488C" w:rsidP="00927EFC">
            <w:pPr>
              <w:pStyle w:val="Betarp"/>
              <w:jc w:val="center"/>
              <w:rPr>
                <w:rFonts w:ascii="Jost" w:hAnsi="Jost" w:cstheme="minorHAnsi"/>
                <w:bCs/>
                <w:sz w:val="22"/>
                <w:szCs w:val="22"/>
                <w:lang w:eastAsia="en-US"/>
              </w:rPr>
            </w:pPr>
            <w:r w:rsidRPr="000A778D">
              <w:rPr>
                <w:rFonts w:ascii="Jost" w:hAnsi="Jost" w:cstheme="minorHAnsi"/>
                <w:b/>
                <w:sz w:val="22"/>
                <w:szCs w:val="22"/>
              </w:rPr>
              <w:t>Reikalavimas</w:t>
            </w:r>
          </w:p>
        </w:tc>
        <w:tc>
          <w:tcPr>
            <w:tcW w:w="5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0481AD" w14:textId="77777777" w:rsidR="0046488C" w:rsidRPr="000A778D" w:rsidRDefault="0046488C" w:rsidP="00927EFC">
            <w:pPr>
              <w:pStyle w:val="Betarp"/>
              <w:jc w:val="center"/>
              <w:rPr>
                <w:rFonts w:ascii="Jost" w:hAnsi="Jost" w:cstheme="minorHAnsi"/>
                <w:bCs/>
                <w:iCs/>
                <w:sz w:val="22"/>
                <w:szCs w:val="22"/>
                <w:lang w:eastAsia="en-US"/>
              </w:rPr>
            </w:pPr>
            <w:r w:rsidRPr="000A778D">
              <w:rPr>
                <w:rFonts w:ascii="Jost" w:hAnsi="Jost" w:cstheme="minorHAnsi"/>
                <w:b/>
                <w:sz w:val="22"/>
                <w:szCs w:val="22"/>
              </w:rPr>
              <w:t>Atitiktį pagrindžiantys dokumentai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EF705D" w14:textId="77777777" w:rsidR="0046488C" w:rsidRPr="000A778D" w:rsidRDefault="0046488C" w:rsidP="00927EFC">
            <w:pPr>
              <w:pStyle w:val="Betarp"/>
              <w:jc w:val="center"/>
              <w:rPr>
                <w:rFonts w:ascii="Jost" w:hAnsi="Jost" w:cstheme="minorHAnsi"/>
                <w:b/>
                <w:sz w:val="22"/>
                <w:szCs w:val="22"/>
              </w:rPr>
            </w:pPr>
            <w:r w:rsidRPr="000A778D">
              <w:rPr>
                <w:rFonts w:ascii="Jost" w:hAnsi="Jost" w:cstheme="minorHAnsi"/>
                <w:b/>
                <w:sz w:val="22"/>
                <w:szCs w:val="22"/>
              </w:rPr>
              <w:t>Subjektas, kuris turi atitikti reikalavimą</w:t>
            </w:r>
          </w:p>
        </w:tc>
      </w:tr>
      <w:tr w:rsidR="0046488C" w:rsidRPr="000A778D" w14:paraId="456804B5" w14:textId="77777777" w:rsidTr="00927EFC">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A23BD9" w14:textId="77777777" w:rsidR="0046488C" w:rsidRPr="000A778D" w:rsidRDefault="0046488C" w:rsidP="00927EFC">
            <w:pPr>
              <w:pStyle w:val="Betarp"/>
              <w:numPr>
                <w:ilvl w:val="0"/>
                <w:numId w:val="5"/>
              </w:numPr>
              <w:ind w:left="0"/>
              <w:rPr>
                <w:rFonts w:ascii="Jost" w:hAnsi="Jost" w:cstheme="minorHAnsi"/>
                <w:sz w:val="22"/>
                <w:szCs w:val="22"/>
              </w:rPr>
            </w:pPr>
          </w:p>
        </w:tc>
        <w:tc>
          <w:tcPr>
            <w:tcW w:w="6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A7BFB1" w14:textId="77777777" w:rsidR="0046488C" w:rsidRPr="000A778D" w:rsidRDefault="0046488C" w:rsidP="00927EFC">
            <w:pPr>
              <w:pStyle w:val="Betarp"/>
              <w:jc w:val="both"/>
              <w:rPr>
                <w:rFonts w:ascii="Jost" w:eastAsia="Yu Mincho" w:hAnsi="Jost" w:cstheme="minorHAnsi"/>
                <w:sz w:val="22"/>
                <w:szCs w:val="22"/>
                <w:lang w:eastAsia="en-US"/>
              </w:rPr>
            </w:pP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lang w:eastAsia="en-US"/>
              </w:rPr>
              <w:t>VPĮ 46 straipsnio 1 dalis (</w:t>
            </w:r>
            <w:r w:rsidRPr="000A778D">
              <w:rPr>
                <w:rFonts w:ascii="Jost" w:eastAsia="Yu Mincho" w:hAnsi="Jost" w:cstheme="minorHAnsi"/>
                <w:sz w:val="22"/>
                <w:szCs w:val="22"/>
                <w:lang w:eastAsia="en-US"/>
              </w:rPr>
              <w:t>EBVPD III dalies A1-A6 punktai ir D1 punktas)):</w:t>
            </w:r>
          </w:p>
          <w:p w14:paraId="6D71DAD1" w14:textId="77777777" w:rsidR="0046488C" w:rsidRPr="000A778D" w:rsidRDefault="0046488C" w:rsidP="00927EFC">
            <w:pPr>
              <w:pStyle w:val="Betarp"/>
              <w:jc w:val="both"/>
              <w:rPr>
                <w:rFonts w:ascii="Jost" w:hAnsi="Jost" w:cstheme="minorHAnsi"/>
                <w:sz w:val="22"/>
                <w:szCs w:val="22"/>
                <w:lang w:eastAsia="en-US"/>
              </w:rPr>
            </w:pPr>
          </w:p>
          <w:p w14:paraId="43E464F5" w14:textId="77777777" w:rsidR="0046488C" w:rsidRPr="000A778D" w:rsidRDefault="0046488C" w:rsidP="00927EFC">
            <w:pPr>
              <w:pStyle w:val="Betarp"/>
              <w:jc w:val="both"/>
              <w:rPr>
                <w:rFonts w:ascii="Jost" w:hAnsi="Jost" w:cstheme="minorHAnsi"/>
                <w:b/>
                <w:bCs/>
                <w:sz w:val="22"/>
                <w:szCs w:val="22"/>
                <w:lang w:eastAsia="en-US"/>
              </w:rPr>
            </w:pPr>
            <w:r w:rsidRPr="000A778D">
              <w:rPr>
                <w:rFonts w:ascii="Jost" w:hAnsi="Jost" w:cstheme="minorHAnsi"/>
                <w:sz w:val="22"/>
                <w:szCs w:val="22"/>
                <w:lang w:eastAsia="en-US"/>
              </w:rPr>
              <w:t>Tiekėjas arba jo atsakingas asmuo, nurodytas VPĮ 46 straipsnio 2 dalies 2 punkte, nuteistas už šią nusikalstamą veiką:</w:t>
            </w:r>
          </w:p>
          <w:p w14:paraId="2C01ED89" w14:textId="77777777" w:rsidR="0046488C" w:rsidRPr="000A778D" w:rsidRDefault="0046488C" w:rsidP="00927EFC">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1) dalyvavimą nusikalstamame susivienijime, jo organizavimą ar vadovavimą jam;</w:t>
            </w:r>
          </w:p>
          <w:p w14:paraId="61027523" w14:textId="77777777" w:rsidR="0046488C" w:rsidRPr="000A778D" w:rsidRDefault="0046488C" w:rsidP="00927EFC">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2) kyšininkavimą, prekybą poveikiu, papirkimą;</w:t>
            </w:r>
          </w:p>
          <w:p w14:paraId="3654ADC9" w14:textId="77777777" w:rsidR="0046488C" w:rsidRPr="000A778D" w:rsidRDefault="0046488C" w:rsidP="00927EFC">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99BCB56" w14:textId="77777777" w:rsidR="0046488C" w:rsidRPr="000A778D" w:rsidRDefault="0046488C" w:rsidP="00927EFC">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4) nusikalstamą bankrotą;</w:t>
            </w:r>
          </w:p>
          <w:p w14:paraId="18D4A1D9" w14:textId="77777777" w:rsidR="0046488C" w:rsidRPr="000A778D" w:rsidRDefault="0046488C" w:rsidP="00927EFC">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5) teroristinį ir su teroristine veikla susijusį nusikaltimą;</w:t>
            </w:r>
          </w:p>
          <w:p w14:paraId="3051C21F" w14:textId="77777777" w:rsidR="0046488C" w:rsidRPr="000A778D" w:rsidRDefault="0046488C" w:rsidP="00927EFC">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6) nusikalstamu būdu gauto turto legalizavimą;</w:t>
            </w:r>
          </w:p>
          <w:p w14:paraId="4B90F342" w14:textId="77777777" w:rsidR="0046488C" w:rsidRPr="000A778D" w:rsidRDefault="0046488C" w:rsidP="00927EFC">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7) prekybą žmonėmis, vaiko pirkimą arba pardavimą;</w:t>
            </w:r>
          </w:p>
          <w:p w14:paraId="12D0F635" w14:textId="77777777" w:rsidR="0046488C" w:rsidRPr="000A778D" w:rsidRDefault="0046488C" w:rsidP="00927EFC">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58210D0" w14:textId="77777777" w:rsidR="0046488C" w:rsidRPr="000A778D" w:rsidRDefault="0046488C" w:rsidP="00927EFC">
            <w:pPr>
              <w:pStyle w:val="Betarp"/>
              <w:jc w:val="both"/>
              <w:rPr>
                <w:rFonts w:ascii="Jost" w:hAnsi="Jost" w:cstheme="minorHAnsi"/>
                <w:b/>
                <w:bCs/>
                <w:sz w:val="22"/>
                <w:szCs w:val="22"/>
                <w:lang w:eastAsia="en-US"/>
              </w:rPr>
            </w:pPr>
          </w:p>
          <w:p w14:paraId="19CBF94B" w14:textId="77777777" w:rsidR="0046488C" w:rsidRPr="000A778D" w:rsidRDefault="0046488C" w:rsidP="00927EFC">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Laikoma, kad tiekėjas arba jo atsakingas asmuo nuteistas už aukščiau nurodytą nusikalstamą veiką, kai dėl:</w:t>
            </w:r>
          </w:p>
          <w:p w14:paraId="4127844B" w14:textId="77777777" w:rsidR="0046488C" w:rsidRPr="000A778D" w:rsidRDefault="0046488C" w:rsidP="00927EFC">
            <w:pPr>
              <w:pStyle w:val="Betarp"/>
              <w:jc w:val="both"/>
              <w:rPr>
                <w:rFonts w:ascii="Jost" w:hAnsi="Jost" w:cstheme="minorHAnsi"/>
                <w:bCs/>
                <w:sz w:val="22"/>
                <w:szCs w:val="22"/>
                <w:lang w:eastAsia="en-US"/>
              </w:rPr>
            </w:pPr>
            <w:r w:rsidRPr="000A778D">
              <w:rPr>
                <w:rFonts w:ascii="Jost" w:hAnsi="Jost"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40B071E" w14:textId="77777777" w:rsidR="0046488C" w:rsidRPr="000A778D" w:rsidRDefault="0046488C" w:rsidP="00927EFC">
            <w:pPr>
              <w:pStyle w:val="Betarp"/>
              <w:jc w:val="both"/>
              <w:rPr>
                <w:rFonts w:ascii="Jost" w:hAnsi="Jost" w:cstheme="minorHAnsi"/>
                <w:sz w:val="22"/>
                <w:szCs w:val="22"/>
                <w:lang w:eastAsia="en-US"/>
              </w:rPr>
            </w:pPr>
            <w:r w:rsidRPr="000A778D">
              <w:rPr>
                <w:rFonts w:ascii="Jost" w:hAnsi="Jost" w:cstheme="minorHAnsi"/>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61CC384" w14:textId="77777777" w:rsidR="0046488C" w:rsidRPr="000A778D" w:rsidRDefault="0046488C" w:rsidP="00927EFC">
            <w:pPr>
              <w:pStyle w:val="Betarp"/>
              <w:jc w:val="both"/>
              <w:rPr>
                <w:rFonts w:ascii="Jost" w:hAnsi="Jost" w:cstheme="minorHAnsi"/>
                <w:bCs/>
                <w:sz w:val="22"/>
                <w:szCs w:val="22"/>
                <w:lang w:eastAsia="en-US"/>
              </w:rPr>
            </w:pPr>
            <w:r w:rsidRPr="000A778D">
              <w:rPr>
                <w:rFonts w:ascii="Jost" w:hAnsi="Jost"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88592F2" w14:textId="77777777" w:rsidR="0046488C" w:rsidRPr="000A778D" w:rsidRDefault="0046488C" w:rsidP="00927EFC">
            <w:pPr>
              <w:pStyle w:val="Betarp"/>
              <w:jc w:val="both"/>
              <w:rPr>
                <w:rFonts w:ascii="Jost" w:hAnsi="Jost" w:cstheme="minorHAnsi"/>
                <w:bCs/>
                <w:sz w:val="22"/>
                <w:szCs w:val="22"/>
                <w:lang w:eastAsia="en-US"/>
              </w:rPr>
            </w:pPr>
          </w:p>
          <w:p w14:paraId="1D419F1B" w14:textId="28281C3D" w:rsidR="0046488C" w:rsidRPr="000A778D" w:rsidRDefault="0046488C" w:rsidP="00927EFC">
            <w:pPr>
              <w:pStyle w:val="Betarp"/>
              <w:jc w:val="both"/>
              <w:rPr>
                <w:rFonts w:ascii="Jost" w:hAnsi="Jost" w:cstheme="minorHAnsi"/>
                <w:i/>
                <w:iCs/>
                <w:sz w:val="22"/>
                <w:szCs w:val="22"/>
                <w:lang w:eastAsia="en-US"/>
              </w:rPr>
            </w:pPr>
            <w:r w:rsidRPr="000A778D">
              <w:rPr>
                <w:rFonts w:ascii="Jost" w:hAnsi="Jost" w:cstheme="minorHAnsi"/>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5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18654" w14:textId="77777777" w:rsidR="0046488C" w:rsidRPr="000A778D" w:rsidRDefault="0046488C" w:rsidP="00927EFC">
            <w:pPr>
              <w:pStyle w:val="Betarp"/>
              <w:jc w:val="both"/>
              <w:rPr>
                <w:rFonts w:ascii="Jost" w:hAnsi="Jost" w:cstheme="minorHAnsi"/>
                <w:sz w:val="22"/>
                <w:szCs w:val="22"/>
              </w:rPr>
            </w:pPr>
            <w:r w:rsidRPr="000A778D">
              <w:rPr>
                <w:rFonts w:ascii="Jost" w:hAnsi="Jost" w:cstheme="minorHAnsi"/>
                <w:sz w:val="22"/>
                <w:szCs w:val="22"/>
                <w:lang w:eastAsia="en-US"/>
              </w:rPr>
              <w:lastRenderedPageBreak/>
              <w:t>1. Iš Lietuvoje įsteigtų subjektų reikalaujama:</w:t>
            </w:r>
          </w:p>
          <w:p w14:paraId="790B3534" w14:textId="77777777" w:rsidR="0046488C" w:rsidRPr="000A778D" w:rsidRDefault="0046488C" w:rsidP="00927EFC">
            <w:pPr>
              <w:pStyle w:val="Betarp"/>
              <w:numPr>
                <w:ilvl w:val="0"/>
                <w:numId w:val="4"/>
              </w:numPr>
              <w:ind w:left="314"/>
              <w:jc w:val="both"/>
              <w:rPr>
                <w:rFonts w:ascii="Jost" w:hAnsi="Jost" w:cstheme="minorHAnsi"/>
                <w:b/>
                <w:bCs/>
                <w:sz w:val="22"/>
                <w:szCs w:val="22"/>
              </w:rPr>
            </w:pPr>
            <w:r w:rsidRPr="000A778D">
              <w:rPr>
                <w:rFonts w:ascii="Jost" w:hAnsi="Jost" w:cstheme="minorHAnsi"/>
                <w:sz w:val="22"/>
                <w:szCs w:val="22"/>
              </w:rPr>
              <w:t>išrašo iš teismo sprendimo arba</w:t>
            </w:r>
          </w:p>
          <w:p w14:paraId="3E051349" w14:textId="77777777" w:rsidR="0046488C" w:rsidRPr="000A778D" w:rsidRDefault="0046488C" w:rsidP="00927EFC">
            <w:pPr>
              <w:pStyle w:val="Betarp"/>
              <w:numPr>
                <w:ilvl w:val="0"/>
                <w:numId w:val="4"/>
              </w:numPr>
              <w:ind w:left="314"/>
              <w:jc w:val="both"/>
              <w:rPr>
                <w:rFonts w:ascii="Jost" w:hAnsi="Jost" w:cstheme="minorHAnsi"/>
                <w:b/>
                <w:bCs/>
                <w:sz w:val="22"/>
                <w:szCs w:val="22"/>
              </w:rPr>
            </w:pPr>
            <w:r w:rsidRPr="000A778D">
              <w:rPr>
                <w:rFonts w:ascii="Jost" w:hAnsi="Jost" w:cstheme="minorHAnsi"/>
                <w:sz w:val="22"/>
                <w:szCs w:val="22"/>
              </w:rPr>
              <w:t>Informatikos ir ryšių departamento prie Vidaus reikalų ministerijos pažymos, arba</w:t>
            </w:r>
          </w:p>
          <w:p w14:paraId="63C1BA0C" w14:textId="77777777" w:rsidR="0046488C" w:rsidRPr="000A778D" w:rsidRDefault="0046488C" w:rsidP="00927EFC">
            <w:pPr>
              <w:pStyle w:val="Betarp"/>
              <w:numPr>
                <w:ilvl w:val="0"/>
                <w:numId w:val="4"/>
              </w:numPr>
              <w:ind w:left="314"/>
              <w:jc w:val="both"/>
              <w:rPr>
                <w:rFonts w:ascii="Jost" w:hAnsi="Jost" w:cstheme="minorHAnsi"/>
                <w:b/>
                <w:bCs/>
                <w:sz w:val="22"/>
                <w:szCs w:val="22"/>
              </w:rPr>
            </w:pPr>
            <w:r w:rsidRPr="000A778D">
              <w:rPr>
                <w:rFonts w:ascii="Jost" w:hAnsi="Jost" w:cstheme="minorHAnsi"/>
                <w:sz w:val="22"/>
                <w:szCs w:val="22"/>
              </w:rPr>
              <w:t>valstybės įmonės Registrų centro Lietuvos Respublikos Vyriausybės nustatyta tvarka išduoto dokumento, patvirtinančio jungtinius kompetentingų institucijų tvarkomus duomenis.</w:t>
            </w:r>
          </w:p>
          <w:p w14:paraId="1A0B5918" w14:textId="77777777" w:rsidR="0046488C" w:rsidRPr="000A778D" w:rsidRDefault="0046488C" w:rsidP="00927EFC">
            <w:pPr>
              <w:pStyle w:val="Betarp"/>
              <w:jc w:val="both"/>
              <w:rPr>
                <w:rFonts w:ascii="Jost" w:hAnsi="Jost" w:cstheme="minorHAnsi"/>
                <w:sz w:val="22"/>
                <w:szCs w:val="22"/>
                <w:lang w:eastAsia="en-US"/>
              </w:rPr>
            </w:pPr>
          </w:p>
          <w:p w14:paraId="4065B56D" w14:textId="77777777" w:rsidR="0046488C" w:rsidRPr="000A778D" w:rsidRDefault="0046488C" w:rsidP="00927EFC">
            <w:pPr>
              <w:pStyle w:val="Betarp"/>
              <w:jc w:val="both"/>
              <w:rPr>
                <w:rFonts w:ascii="Jost" w:hAnsi="Jost" w:cstheme="minorHAnsi"/>
                <w:sz w:val="22"/>
                <w:szCs w:val="22"/>
              </w:rPr>
            </w:pPr>
            <w:r w:rsidRPr="000A778D">
              <w:rPr>
                <w:rFonts w:ascii="Jost" w:hAnsi="Jost" w:cstheme="minorHAnsi"/>
                <w:sz w:val="22"/>
                <w:szCs w:val="22"/>
                <w:lang w:eastAsia="en-US"/>
              </w:rPr>
              <w:t>Iš ne Lietuvoje įsteigtų subjektų reikalaujama:</w:t>
            </w:r>
          </w:p>
          <w:p w14:paraId="18EDE9EC" w14:textId="77777777" w:rsidR="0046488C" w:rsidRPr="000A778D" w:rsidRDefault="0046488C" w:rsidP="00927EFC">
            <w:pPr>
              <w:pStyle w:val="Betarp"/>
              <w:numPr>
                <w:ilvl w:val="0"/>
                <w:numId w:val="4"/>
              </w:numPr>
              <w:ind w:left="314"/>
              <w:jc w:val="both"/>
              <w:rPr>
                <w:rFonts w:ascii="Jost" w:hAnsi="Jost" w:cstheme="minorHAnsi"/>
                <w:b/>
                <w:bCs/>
                <w:sz w:val="22"/>
                <w:szCs w:val="22"/>
              </w:rPr>
            </w:pPr>
            <w:r w:rsidRPr="000A778D">
              <w:rPr>
                <w:rFonts w:ascii="Jost" w:hAnsi="Jost" w:cstheme="minorHAnsi"/>
                <w:sz w:val="22"/>
                <w:szCs w:val="22"/>
              </w:rPr>
              <w:t>atitinkamos užsienio šalies institucijos dokumento.</w:t>
            </w:r>
          </w:p>
          <w:p w14:paraId="7A33B59C" w14:textId="77777777" w:rsidR="0046488C" w:rsidRPr="000A778D" w:rsidRDefault="0046488C" w:rsidP="00927EFC">
            <w:pPr>
              <w:pStyle w:val="Betarp"/>
              <w:jc w:val="both"/>
              <w:rPr>
                <w:rFonts w:ascii="Jost" w:hAnsi="Jost" w:cstheme="minorHAnsi"/>
                <w:b/>
                <w:bCs/>
                <w:sz w:val="22"/>
                <w:szCs w:val="22"/>
              </w:rPr>
            </w:pPr>
          </w:p>
          <w:p w14:paraId="2CCB0853" w14:textId="77777777" w:rsidR="0046488C" w:rsidRPr="000A778D" w:rsidRDefault="0046488C" w:rsidP="00927EFC">
            <w:pPr>
              <w:pStyle w:val="Puslapioinaostekstas"/>
              <w:jc w:val="both"/>
              <w:rPr>
                <w:rFonts w:ascii="Jost" w:hAnsi="Jost" w:cstheme="minorHAnsi"/>
                <w:sz w:val="22"/>
                <w:szCs w:val="22"/>
              </w:rPr>
            </w:pPr>
            <w:r w:rsidRPr="000A778D">
              <w:rPr>
                <w:rFonts w:ascii="Jost" w:eastAsia="Yu Mincho" w:hAnsi="Jost"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0B2C4D" w14:textId="77777777" w:rsidR="0046488C" w:rsidRPr="000A778D" w:rsidRDefault="0046488C" w:rsidP="00927EFC">
            <w:pPr>
              <w:pStyle w:val="Puslapioinaostekstas"/>
              <w:numPr>
                <w:ilvl w:val="0"/>
                <w:numId w:val="22"/>
              </w:numPr>
              <w:jc w:val="both"/>
              <w:rPr>
                <w:rFonts w:ascii="Jost" w:eastAsia="Yu Mincho" w:hAnsi="Jost" w:cstheme="minorHAnsi"/>
                <w:sz w:val="22"/>
                <w:szCs w:val="22"/>
              </w:rPr>
            </w:pPr>
            <w:r w:rsidRPr="000A778D">
              <w:rPr>
                <w:rFonts w:ascii="Jost" w:eastAsia="Yu Mincho" w:hAnsi="Jost" w:cstheme="minorHAnsi"/>
                <w:sz w:val="22"/>
                <w:szCs w:val="22"/>
              </w:rPr>
              <w:t xml:space="preserve">priesaikos deklaracija; </w:t>
            </w:r>
          </w:p>
          <w:p w14:paraId="3BAF38C6" w14:textId="77777777" w:rsidR="0046488C" w:rsidRPr="000A778D" w:rsidRDefault="0046488C" w:rsidP="00927EFC">
            <w:pPr>
              <w:pStyle w:val="Puslapioinaostekstas"/>
              <w:numPr>
                <w:ilvl w:val="0"/>
                <w:numId w:val="22"/>
              </w:numPr>
              <w:tabs>
                <w:tab w:val="left" w:pos="741"/>
              </w:tabs>
              <w:ind w:left="0" w:firstLine="360"/>
              <w:jc w:val="both"/>
              <w:rPr>
                <w:rFonts w:ascii="Jost" w:eastAsia="Yu Mincho" w:hAnsi="Jost" w:cstheme="minorHAnsi"/>
                <w:sz w:val="22"/>
                <w:szCs w:val="22"/>
              </w:rPr>
            </w:pPr>
            <w:r w:rsidRPr="000A778D">
              <w:rPr>
                <w:rFonts w:ascii="Jost" w:eastAsia="Yu Mincho" w:hAnsi="Jost"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C21E39D" w14:textId="77777777" w:rsidR="0046488C" w:rsidRPr="000A778D" w:rsidRDefault="0046488C" w:rsidP="00927EFC">
            <w:pPr>
              <w:pStyle w:val="Betarp"/>
              <w:jc w:val="both"/>
              <w:rPr>
                <w:rFonts w:ascii="Jost" w:hAnsi="Jost" w:cstheme="minorHAnsi"/>
                <w:sz w:val="22"/>
                <w:szCs w:val="22"/>
              </w:rPr>
            </w:pPr>
          </w:p>
          <w:p w14:paraId="4B25D627" w14:textId="77777777" w:rsidR="0046488C" w:rsidRPr="000A778D" w:rsidRDefault="0046488C" w:rsidP="00927EFC">
            <w:pPr>
              <w:pStyle w:val="Betarp"/>
              <w:jc w:val="both"/>
              <w:rPr>
                <w:rFonts w:ascii="Jost" w:hAnsi="Jost" w:cstheme="minorHAnsi"/>
                <w:color w:val="7030A0"/>
                <w:sz w:val="22"/>
                <w:szCs w:val="22"/>
              </w:rPr>
            </w:pPr>
            <w:r w:rsidRPr="000A778D">
              <w:rPr>
                <w:rFonts w:ascii="Jost" w:hAnsi="Jost" w:cstheme="minorHAnsi"/>
                <w:sz w:val="22"/>
                <w:szCs w:val="22"/>
              </w:rPr>
              <w:lastRenderedPageBreak/>
              <w:t xml:space="preserve">Nurodyti dokumentai turi būti išduoti ne anksčiau kaip 180 dienų iki </w:t>
            </w:r>
            <w:r w:rsidRPr="000A778D">
              <w:rPr>
                <w:rFonts w:ascii="Jost" w:eastAsia="Times New Roman" w:hAnsi="Jost" w:cstheme="minorHAnsi"/>
                <w:sz w:val="22"/>
                <w:szCs w:val="22"/>
              </w:rPr>
              <w:t>tos dienos, kai galimas laimėtojas perkančiosios organizacijos prašymu turės pateikti pašalinimo pagrindų nebuvimą patvirtinančius dokumentus</w:t>
            </w:r>
            <w:r w:rsidRPr="000A778D">
              <w:rPr>
                <w:rFonts w:ascii="Jost" w:hAnsi="Jost" w:cstheme="minorHAnsi"/>
                <w:sz w:val="22"/>
                <w:szCs w:val="22"/>
              </w:rPr>
              <w:t xml:space="preserve">. </w:t>
            </w:r>
          </w:p>
          <w:p w14:paraId="05956106" w14:textId="77777777" w:rsidR="0046488C" w:rsidRPr="000A778D" w:rsidRDefault="0046488C" w:rsidP="00927EFC">
            <w:pPr>
              <w:pStyle w:val="Betarp"/>
              <w:jc w:val="both"/>
              <w:rPr>
                <w:rFonts w:ascii="Jost" w:hAnsi="Jost" w:cstheme="minorHAnsi"/>
                <w:b/>
                <w:bCs/>
                <w:sz w:val="22"/>
                <w:szCs w:val="22"/>
              </w:rPr>
            </w:pPr>
          </w:p>
          <w:p w14:paraId="4EB7E843" w14:textId="77777777" w:rsidR="0046488C" w:rsidRPr="000A778D" w:rsidRDefault="0046488C" w:rsidP="00927EFC">
            <w:pPr>
              <w:pStyle w:val="Betarp"/>
              <w:jc w:val="both"/>
              <w:rPr>
                <w:rFonts w:ascii="Jost" w:hAnsi="Jost" w:cstheme="minorHAnsi"/>
                <w:bCs/>
                <w:sz w:val="22"/>
                <w:szCs w:val="22"/>
              </w:rPr>
            </w:pPr>
            <w:r w:rsidRPr="000A778D">
              <w:rPr>
                <w:rFonts w:ascii="Jost" w:hAnsi="Jost"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0563E51" w14:textId="77777777" w:rsidR="0046488C" w:rsidRPr="000A778D" w:rsidRDefault="0046488C" w:rsidP="00927EFC">
            <w:pPr>
              <w:pStyle w:val="Betarp"/>
              <w:jc w:val="both"/>
              <w:rPr>
                <w:rFonts w:ascii="Jost" w:hAnsi="Jost" w:cstheme="minorHAnsi"/>
                <w:bCs/>
                <w:sz w:val="22"/>
                <w:szCs w:val="22"/>
              </w:rPr>
            </w:pPr>
          </w:p>
          <w:p w14:paraId="52FD4C88" w14:textId="660998DC" w:rsidR="0046488C" w:rsidRPr="000A778D" w:rsidRDefault="0046488C" w:rsidP="00927EFC">
            <w:pPr>
              <w:pStyle w:val="Betarp"/>
              <w:jc w:val="both"/>
              <w:rPr>
                <w:rFonts w:ascii="Jost" w:hAnsi="Jost" w:cstheme="minorHAnsi"/>
                <w:sz w:val="22"/>
                <w:szCs w:val="22"/>
                <w:lang w:eastAsia="en-US"/>
              </w:rPr>
            </w:pPr>
            <w:r w:rsidRPr="000A778D">
              <w:rPr>
                <w:rFonts w:ascii="Jost" w:hAnsi="Jost" w:cstheme="minorHAnsi"/>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6DE7F2" w14:textId="77777777" w:rsidR="0046488C" w:rsidRPr="000A778D" w:rsidRDefault="0046488C" w:rsidP="00927EFC">
            <w:pPr>
              <w:pStyle w:val="Puslapioinaostekstas"/>
              <w:jc w:val="both"/>
              <w:rPr>
                <w:rFonts w:ascii="Jost" w:eastAsia="Yu Mincho" w:hAnsi="Jost" w:cstheme="minorHAnsi"/>
                <w:sz w:val="22"/>
                <w:szCs w:val="22"/>
              </w:rPr>
            </w:pPr>
            <w:r w:rsidRPr="000A778D">
              <w:rPr>
                <w:rFonts w:ascii="Jost" w:eastAsia="Yu Mincho" w:hAnsi="Jost" w:cstheme="minorHAnsi"/>
                <w:sz w:val="22"/>
                <w:szCs w:val="22"/>
              </w:rPr>
              <w:lastRenderedPageBreak/>
              <w:t>Tiekėjas, kiekvienas tiekėjų grupės narys ir kiekvienas kitas ūkio subjektas, kurio pajėgumais remiasi tiekėjas.</w:t>
            </w:r>
          </w:p>
        </w:tc>
      </w:tr>
      <w:tr w:rsidR="0046488C" w:rsidRPr="000A778D" w14:paraId="5BFD2AC0" w14:textId="77777777" w:rsidTr="00927EFC">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896CC5" w14:textId="77777777" w:rsidR="0046488C" w:rsidRPr="000A778D" w:rsidRDefault="0046488C" w:rsidP="00927EFC">
            <w:pPr>
              <w:pStyle w:val="Betarp"/>
              <w:numPr>
                <w:ilvl w:val="0"/>
                <w:numId w:val="5"/>
              </w:numPr>
              <w:ind w:left="0"/>
              <w:rPr>
                <w:rFonts w:ascii="Jost" w:hAnsi="Jost" w:cstheme="minorHAnsi"/>
                <w:sz w:val="22"/>
                <w:szCs w:val="22"/>
              </w:rPr>
            </w:pPr>
          </w:p>
        </w:tc>
        <w:tc>
          <w:tcPr>
            <w:tcW w:w="6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E9351" w14:textId="77777777" w:rsidR="0046488C" w:rsidRPr="000A778D" w:rsidRDefault="0046488C" w:rsidP="00927EFC">
            <w:pPr>
              <w:pStyle w:val="Betarp"/>
              <w:jc w:val="both"/>
              <w:rPr>
                <w:rFonts w:ascii="Jost" w:eastAsia="Yu Mincho" w:hAnsi="Jost" w:cstheme="minorHAnsi"/>
                <w:sz w:val="22"/>
                <w:szCs w:val="22"/>
                <w:lang w:eastAsia="en-US"/>
              </w:rPr>
            </w:pP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lang w:eastAsia="en-US"/>
              </w:rPr>
              <w:t>VPĮ 46 straipsnio 2</w:t>
            </w:r>
            <w:r w:rsidRPr="000A778D">
              <w:rPr>
                <w:rFonts w:ascii="Jost" w:eastAsia="Yu Mincho" w:hAnsi="Jost" w:cstheme="minorHAnsi"/>
                <w:b/>
                <w:bCs/>
                <w:sz w:val="22"/>
                <w:szCs w:val="22"/>
                <w:vertAlign w:val="superscript"/>
                <w:lang w:eastAsia="en-US"/>
              </w:rPr>
              <w:t>1</w:t>
            </w:r>
            <w:r w:rsidRPr="000A778D">
              <w:rPr>
                <w:rFonts w:ascii="Jost" w:eastAsia="Yu Mincho" w:hAnsi="Jost" w:cstheme="minorHAnsi"/>
                <w:b/>
                <w:bCs/>
                <w:sz w:val="22"/>
                <w:szCs w:val="22"/>
                <w:lang w:eastAsia="en-US"/>
              </w:rPr>
              <w:t xml:space="preserve"> dalis</w:t>
            </w:r>
            <w:r w:rsidRPr="000A778D">
              <w:rPr>
                <w:rFonts w:ascii="Jost" w:eastAsia="Yu Mincho" w:hAnsi="Jost" w:cstheme="minorHAnsi"/>
                <w:sz w:val="22"/>
                <w:szCs w:val="22"/>
                <w:lang w:eastAsia="en-US"/>
              </w:rPr>
              <w:t xml:space="preserve"> (EBVPD III dalies D2 punktas)):</w:t>
            </w:r>
          </w:p>
          <w:p w14:paraId="0906446D" w14:textId="77777777" w:rsidR="0046488C" w:rsidRPr="000A778D" w:rsidRDefault="0046488C" w:rsidP="00927EFC">
            <w:pPr>
              <w:pStyle w:val="Betarp"/>
              <w:jc w:val="both"/>
              <w:rPr>
                <w:rFonts w:ascii="Jost" w:eastAsia="Yu Mincho" w:hAnsi="Jost" w:cstheme="minorHAnsi"/>
                <w:color w:val="FF0000"/>
                <w:sz w:val="22"/>
                <w:szCs w:val="22"/>
                <w:lang w:eastAsia="en-US"/>
              </w:rPr>
            </w:pPr>
            <w:r w:rsidRPr="000A778D">
              <w:rPr>
                <w:rFonts w:ascii="Jost" w:eastAsia="Yu Mincho" w:hAnsi="Jost" w:cstheme="minorHAnsi"/>
                <w:sz w:val="22"/>
                <w:szCs w:val="22"/>
                <w:lang w:eastAsia="en-US"/>
              </w:rPr>
              <w:t>Tiekėjas yra neatlikęs jam paskirtos baudžiamojo poveikio priemonės – uždraudimo juridiniam asmeniui dalyvauti viešuosiuose pirkimuose.</w:t>
            </w:r>
          </w:p>
        </w:tc>
        <w:tc>
          <w:tcPr>
            <w:tcW w:w="5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7BAD56" w14:textId="77777777" w:rsidR="0046488C" w:rsidRPr="000A778D" w:rsidRDefault="0046488C" w:rsidP="00927EFC">
            <w:pPr>
              <w:pStyle w:val="Betarp"/>
              <w:jc w:val="both"/>
              <w:rPr>
                <w:rFonts w:ascii="Jost" w:hAnsi="Jost" w:cstheme="minorHAnsi"/>
                <w:sz w:val="22"/>
                <w:szCs w:val="22"/>
                <w:lang w:eastAsia="en-US"/>
              </w:rPr>
            </w:pPr>
            <w:r w:rsidRPr="000A778D">
              <w:rPr>
                <w:rFonts w:ascii="Jost" w:hAnsi="Jost" w:cstheme="minorHAnsi"/>
                <w:sz w:val="22"/>
                <w:szCs w:val="22"/>
                <w:lang w:eastAsia="en-US"/>
              </w:rPr>
              <w:t>Iš Lietuvoje įsteigtų subjektų įrodančių dokumentų nereikalaujama. Užtenka pateikto EBVPD.</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5AEBC" w14:textId="77777777" w:rsidR="0046488C" w:rsidRPr="000A778D" w:rsidRDefault="0046488C" w:rsidP="00927EFC">
            <w:pPr>
              <w:pStyle w:val="Puslapioinaostekstas"/>
              <w:jc w:val="both"/>
              <w:rPr>
                <w:rFonts w:ascii="Jost" w:eastAsia="Yu Mincho" w:hAnsi="Jost" w:cstheme="minorHAnsi"/>
                <w:sz w:val="22"/>
                <w:szCs w:val="22"/>
              </w:rPr>
            </w:pPr>
            <w:r w:rsidRPr="000A778D">
              <w:rPr>
                <w:rFonts w:ascii="Jost" w:eastAsia="Yu Mincho" w:hAnsi="Jost" w:cstheme="minorHAnsi"/>
                <w:sz w:val="22"/>
                <w:szCs w:val="22"/>
              </w:rPr>
              <w:t>Tiekėjas, kiekvienas tiekėjų grupės narys ir kiekvienas kitas ūkio subjektas, kurio pajėgumais remiasi tiekėjas.</w:t>
            </w:r>
          </w:p>
        </w:tc>
      </w:tr>
      <w:tr w:rsidR="0046488C" w:rsidRPr="000A778D" w14:paraId="5C7DA03A" w14:textId="77777777" w:rsidTr="00927EFC">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DFA65" w14:textId="77777777" w:rsidR="0046488C" w:rsidRPr="000A778D" w:rsidRDefault="0046488C" w:rsidP="00927EFC">
            <w:pPr>
              <w:pStyle w:val="Betarp"/>
              <w:numPr>
                <w:ilvl w:val="0"/>
                <w:numId w:val="5"/>
              </w:numPr>
              <w:ind w:left="0"/>
              <w:rPr>
                <w:rFonts w:ascii="Jost" w:hAnsi="Jost" w:cstheme="minorHAnsi"/>
                <w:sz w:val="22"/>
                <w:szCs w:val="22"/>
              </w:rPr>
            </w:pPr>
            <w:bookmarkStart w:id="0" w:name="_Hlk90887843"/>
          </w:p>
        </w:tc>
        <w:tc>
          <w:tcPr>
            <w:tcW w:w="6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5BA4B9" w14:textId="77777777" w:rsidR="0046488C" w:rsidRPr="000A778D" w:rsidRDefault="0046488C" w:rsidP="00927EFC">
            <w:pPr>
              <w:pStyle w:val="Betarp"/>
              <w:jc w:val="both"/>
              <w:rPr>
                <w:rFonts w:ascii="Jost" w:hAnsi="Jost" w:cstheme="minorHAnsi"/>
                <w:sz w:val="22"/>
                <w:szCs w:val="22"/>
              </w:rPr>
            </w:pP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VPĮ 46 straipsnio 3 dalis (</w:t>
            </w:r>
            <w:r w:rsidRPr="000A778D">
              <w:rPr>
                <w:rFonts w:ascii="Jost" w:eastAsia="Arial" w:hAnsi="Jost" w:cstheme="minorHAnsi"/>
                <w:sz w:val="22"/>
                <w:szCs w:val="22"/>
              </w:rPr>
              <w:t>EBVPD III dalies B1 ir B2 punktai)):</w:t>
            </w:r>
          </w:p>
          <w:p w14:paraId="30CB113E" w14:textId="77777777" w:rsidR="0046488C" w:rsidRPr="000A778D" w:rsidRDefault="0046488C" w:rsidP="00927EFC">
            <w:pPr>
              <w:pStyle w:val="Betarp"/>
              <w:jc w:val="both"/>
              <w:rPr>
                <w:rFonts w:ascii="Jost" w:hAnsi="Jost" w:cstheme="minorHAnsi"/>
                <w:sz w:val="22"/>
                <w:szCs w:val="22"/>
                <w:lang w:eastAsia="en-US"/>
              </w:rPr>
            </w:pPr>
          </w:p>
          <w:p w14:paraId="79614EA9" w14:textId="77777777" w:rsidR="0046488C" w:rsidRPr="000A778D" w:rsidRDefault="0046488C" w:rsidP="00927EFC">
            <w:pPr>
              <w:pStyle w:val="Betarp"/>
              <w:jc w:val="both"/>
              <w:rPr>
                <w:rFonts w:ascii="Jost" w:hAnsi="Jost" w:cstheme="minorHAnsi"/>
                <w:b/>
                <w:bCs/>
                <w:sz w:val="22"/>
                <w:szCs w:val="22"/>
                <w:lang w:eastAsia="en-US"/>
              </w:rPr>
            </w:pPr>
            <w:r w:rsidRPr="000A778D">
              <w:rPr>
                <w:rFonts w:ascii="Jost" w:hAnsi="Jost"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513B31D" w14:textId="77777777" w:rsidR="0046488C" w:rsidRPr="000A778D" w:rsidRDefault="0046488C" w:rsidP="00927EFC">
            <w:pPr>
              <w:pStyle w:val="Betarp"/>
              <w:jc w:val="both"/>
              <w:rPr>
                <w:rFonts w:ascii="Jost" w:hAnsi="Jost" w:cstheme="minorHAnsi"/>
                <w:b/>
                <w:bCs/>
                <w:sz w:val="22"/>
                <w:szCs w:val="22"/>
                <w:lang w:eastAsia="en-US"/>
              </w:rPr>
            </w:pPr>
          </w:p>
          <w:p w14:paraId="7FCB33FA" w14:textId="77777777" w:rsidR="0046488C" w:rsidRPr="000A778D" w:rsidRDefault="0046488C" w:rsidP="00927EFC">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Laikoma, kad tiekėjas nuteistas už aukščiau nurodytą nusikalstamą veiką, kai dėl:</w:t>
            </w:r>
          </w:p>
          <w:p w14:paraId="3195F2DC" w14:textId="77777777" w:rsidR="0046488C" w:rsidRPr="000A778D" w:rsidRDefault="0046488C" w:rsidP="00927EFC">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092B145" w14:textId="77777777" w:rsidR="0046488C" w:rsidRPr="000A778D" w:rsidRDefault="0046488C" w:rsidP="00927EFC">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6A78B9D" w14:textId="77777777" w:rsidR="0046488C" w:rsidRPr="000A778D" w:rsidRDefault="0046488C" w:rsidP="00927EFC">
            <w:pPr>
              <w:pStyle w:val="Betarp"/>
              <w:jc w:val="both"/>
              <w:rPr>
                <w:rFonts w:ascii="Jost" w:hAnsi="Jost" w:cstheme="minorHAnsi"/>
                <w:b/>
                <w:bCs/>
                <w:sz w:val="22"/>
                <w:szCs w:val="22"/>
                <w:lang w:eastAsia="en-US"/>
              </w:rPr>
            </w:pPr>
          </w:p>
          <w:p w14:paraId="14A4074A" w14:textId="77777777" w:rsidR="0046488C" w:rsidRPr="000A778D" w:rsidRDefault="0046488C" w:rsidP="00927EFC">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Tačiau ši nuostata netaikoma, jeigu:</w:t>
            </w:r>
          </w:p>
          <w:p w14:paraId="73B86218" w14:textId="77777777" w:rsidR="0046488C" w:rsidRPr="000A778D" w:rsidRDefault="0046488C" w:rsidP="00927EFC">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1) tiekėjas yra įsipareigojęs sumokėti mokesčius, įskaitant socialinio draudimo įmokas ir dėl to laikomas jau įvykdžiusiu šioje dalyje nurodytus įsipareigojimus;</w:t>
            </w:r>
          </w:p>
          <w:p w14:paraId="0398261D" w14:textId="77777777" w:rsidR="0046488C" w:rsidRPr="000A778D" w:rsidRDefault="0046488C" w:rsidP="00927EFC">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2) įsiskolinimo suma neviršija 50 Eur (penkiasdešimt eurų);</w:t>
            </w:r>
          </w:p>
          <w:p w14:paraId="7EFACF84" w14:textId="77777777" w:rsidR="0046488C" w:rsidRPr="000A778D" w:rsidRDefault="0046488C" w:rsidP="00927EFC">
            <w:pPr>
              <w:pStyle w:val="Betarp"/>
              <w:jc w:val="both"/>
              <w:rPr>
                <w:rFonts w:ascii="Jost" w:hAnsi="Jost" w:cstheme="minorHAnsi"/>
                <w:bCs/>
                <w:sz w:val="22"/>
                <w:szCs w:val="22"/>
                <w:lang w:eastAsia="en-US"/>
              </w:rPr>
            </w:pPr>
            <w:r w:rsidRPr="000A778D">
              <w:rPr>
                <w:rFonts w:ascii="Jost" w:hAnsi="Jost"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76F808DD" w14:textId="77777777" w:rsidR="0046488C" w:rsidRPr="000A778D" w:rsidRDefault="0046488C" w:rsidP="00927EFC">
            <w:pPr>
              <w:pStyle w:val="Betarp"/>
              <w:jc w:val="both"/>
              <w:rPr>
                <w:rFonts w:ascii="Jost" w:hAnsi="Jost" w:cstheme="minorHAnsi"/>
                <w:b/>
                <w:bCs/>
                <w:sz w:val="22"/>
                <w:szCs w:val="22"/>
                <w:lang w:eastAsia="en-US"/>
              </w:rPr>
            </w:pPr>
          </w:p>
        </w:tc>
        <w:tc>
          <w:tcPr>
            <w:tcW w:w="5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16739D" w14:textId="77777777" w:rsidR="0046488C" w:rsidRPr="000A778D" w:rsidRDefault="0046488C" w:rsidP="00927EFC">
            <w:pPr>
              <w:pStyle w:val="Betarp"/>
              <w:jc w:val="both"/>
              <w:rPr>
                <w:rFonts w:ascii="Jost" w:hAnsi="Jost" w:cstheme="minorHAnsi"/>
                <w:b/>
                <w:bCs/>
                <w:sz w:val="22"/>
                <w:szCs w:val="22"/>
              </w:rPr>
            </w:pPr>
            <w:r w:rsidRPr="000A778D">
              <w:rPr>
                <w:rFonts w:ascii="Jost" w:hAnsi="Jost" w:cstheme="minorHAnsi"/>
                <w:sz w:val="22"/>
                <w:szCs w:val="22"/>
              </w:rPr>
              <w:lastRenderedPageBreak/>
              <w:t>1) Dėl įsipareigojimų, susijusių su mokesčių mokėjimu (išskyrus socialinio draudimo įmokas), įvykdymo i</w:t>
            </w:r>
            <w:r w:rsidRPr="000A778D">
              <w:rPr>
                <w:rFonts w:ascii="Jost" w:hAnsi="Jost" w:cstheme="minorHAnsi"/>
                <w:sz w:val="22"/>
                <w:szCs w:val="22"/>
                <w:lang w:eastAsia="en-US"/>
              </w:rPr>
              <w:t xml:space="preserve">š Lietuvoje įsteigtų subjektų </w:t>
            </w:r>
            <w:r w:rsidRPr="000A778D">
              <w:rPr>
                <w:rFonts w:ascii="Jost" w:hAnsi="Jost" w:cstheme="minorHAnsi"/>
                <w:sz w:val="22"/>
                <w:szCs w:val="22"/>
              </w:rPr>
              <w:t>prašoma:</w:t>
            </w:r>
          </w:p>
          <w:p w14:paraId="575E45B2" w14:textId="77777777" w:rsidR="0046488C" w:rsidRPr="000A778D" w:rsidRDefault="0046488C" w:rsidP="00927EFC">
            <w:pPr>
              <w:pStyle w:val="Betarp"/>
              <w:jc w:val="both"/>
              <w:rPr>
                <w:rFonts w:ascii="Jost" w:hAnsi="Jost" w:cstheme="minorHAnsi"/>
                <w:b/>
                <w:bCs/>
                <w:sz w:val="22"/>
                <w:szCs w:val="22"/>
              </w:rPr>
            </w:pPr>
          </w:p>
          <w:p w14:paraId="56A49AA6" w14:textId="77777777" w:rsidR="0046488C" w:rsidRPr="000A778D" w:rsidRDefault="0046488C" w:rsidP="00927EFC">
            <w:pPr>
              <w:pStyle w:val="Betarp"/>
              <w:numPr>
                <w:ilvl w:val="0"/>
                <w:numId w:val="4"/>
              </w:numPr>
              <w:tabs>
                <w:tab w:val="left" w:pos="174"/>
              </w:tabs>
              <w:ind w:left="0" w:hanging="46"/>
              <w:jc w:val="both"/>
              <w:rPr>
                <w:rFonts w:ascii="Jost" w:hAnsi="Jost" w:cstheme="minorHAnsi"/>
                <w:sz w:val="22"/>
                <w:szCs w:val="22"/>
              </w:rPr>
            </w:pPr>
            <w:r w:rsidRPr="000A778D">
              <w:rPr>
                <w:rFonts w:ascii="Jost" w:hAnsi="Jost" w:cstheme="minorHAnsi"/>
                <w:sz w:val="22"/>
                <w:szCs w:val="22"/>
              </w:rPr>
              <w:t>išrašo iš teismo sprendimo (jei toks yra) arba Valstybinės mokesčių inspekcijos prie Lietuvos Respublikos finansų ministerijos išduoto dokumento,</w:t>
            </w:r>
          </w:p>
          <w:p w14:paraId="03CDBC1C" w14:textId="77777777" w:rsidR="0046488C" w:rsidRPr="000A778D" w:rsidRDefault="0046488C" w:rsidP="00927EFC">
            <w:pPr>
              <w:pStyle w:val="Betarp"/>
              <w:numPr>
                <w:ilvl w:val="0"/>
                <w:numId w:val="4"/>
              </w:numPr>
              <w:tabs>
                <w:tab w:val="left" w:pos="174"/>
              </w:tabs>
              <w:ind w:left="0" w:hanging="46"/>
              <w:jc w:val="both"/>
              <w:rPr>
                <w:rFonts w:ascii="Jost" w:hAnsi="Jost" w:cstheme="minorHAnsi"/>
                <w:sz w:val="22"/>
                <w:szCs w:val="22"/>
              </w:rPr>
            </w:pPr>
            <w:r w:rsidRPr="000A778D">
              <w:rPr>
                <w:rFonts w:ascii="Jost" w:hAnsi="Jost" w:cstheme="minorHAnsi"/>
                <w:sz w:val="22"/>
                <w:szCs w:val="22"/>
              </w:rPr>
              <w:t xml:space="preserve">arba valstybės įmonės Registrų centro Lietuvos Respublikos Vyriausybės nustatyta tvarka išduoto </w:t>
            </w:r>
            <w:r w:rsidRPr="000A778D">
              <w:rPr>
                <w:rFonts w:ascii="Jost" w:hAnsi="Jost" w:cstheme="minorHAnsi"/>
                <w:sz w:val="22"/>
                <w:szCs w:val="22"/>
              </w:rPr>
              <w:lastRenderedPageBreak/>
              <w:t>dokumento, patvirtinančio jungtinius kompetentingų institucijų tvarkomus duomenis.</w:t>
            </w:r>
          </w:p>
          <w:p w14:paraId="06B61D92" w14:textId="77777777" w:rsidR="0046488C" w:rsidRPr="000A778D" w:rsidRDefault="0046488C" w:rsidP="00927EFC">
            <w:pPr>
              <w:pStyle w:val="Betarp"/>
              <w:jc w:val="both"/>
              <w:rPr>
                <w:rFonts w:ascii="Jost" w:hAnsi="Jost" w:cstheme="minorHAnsi"/>
                <w:sz w:val="22"/>
                <w:szCs w:val="22"/>
              </w:rPr>
            </w:pPr>
          </w:p>
          <w:p w14:paraId="139921A4" w14:textId="77777777" w:rsidR="0046488C" w:rsidRPr="000A778D" w:rsidRDefault="0046488C" w:rsidP="00927EFC">
            <w:pPr>
              <w:pStyle w:val="Betarp"/>
              <w:jc w:val="both"/>
              <w:rPr>
                <w:rFonts w:ascii="Jost" w:hAnsi="Jost" w:cstheme="minorHAnsi"/>
                <w:sz w:val="22"/>
                <w:szCs w:val="22"/>
              </w:rPr>
            </w:pPr>
            <w:r w:rsidRPr="000A778D">
              <w:rPr>
                <w:rFonts w:ascii="Jost" w:hAnsi="Jost" w:cstheme="minorHAnsi"/>
                <w:sz w:val="22"/>
                <w:szCs w:val="22"/>
                <w:lang w:eastAsia="en-US"/>
              </w:rPr>
              <w:t>Iš ne Lietuvoje įsteigtų subjektų reikalaujama:</w:t>
            </w:r>
          </w:p>
          <w:p w14:paraId="74AC3B82" w14:textId="77777777" w:rsidR="0046488C" w:rsidRPr="000A778D" w:rsidRDefault="0046488C" w:rsidP="00927EFC">
            <w:pPr>
              <w:pStyle w:val="Betarp"/>
              <w:numPr>
                <w:ilvl w:val="0"/>
                <w:numId w:val="4"/>
              </w:numPr>
              <w:ind w:left="314"/>
              <w:jc w:val="both"/>
              <w:rPr>
                <w:rFonts w:ascii="Jost" w:hAnsi="Jost" w:cstheme="minorHAnsi"/>
                <w:b/>
                <w:bCs/>
                <w:sz w:val="22"/>
                <w:szCs w:val="22"/>
              </w:rPr>
            </w:pPr>
            <w:r w:rsidRPr="000A778D">
              <w:rPr>
                <w:rFonts w:ascii="Jost" w:hAnsi="Jost" w:cstheme="minorHAnsi"/>
                <w:sz w:val="22"/>
                <w:szCs w:val="22"/>
              </w:rPr>
              <w:t>atitinkamos užsienio šalies institucijos dokumento.</w:t>
            </w:r>
          </w:p>
          <w:p w14:paraId="0E73ED81" w14:textId="77777777" w:rsidR="0046488C" w:rsidRPr="000A778D" w:rsidRDefault="0046488C" w:rsidP="00927EFC">
            <w:pPr>
              <w:pStyle w:val="Betarp"/>
              <w:jc w:val="both"/>
              <w:rPr>
                <w:rFonts w:ascii="Jost" w:eastAsia="Yu Mincho" w:hAnsi="Jost" w:cstheme="minorHAnsi"/>
                <w:sz w:val="22"/>
                <w:szCs w:val="22"/>
              </w:rPr>
            </w:pPr>
          </w:p>
          <w:p w14:paraId="106B2A55" w14:textId="77777777" w:rsidR="0046488C" w:rsidRPr="000A778D" w:rsidRDefault="0046488C" w:rsidP="00927EFC">
            <w:pPr>
              <w:pStyle w:val="Puslapioinaostekstas"/>
              <w:jc w:val="both"/>
              <w:rPr>
                <w:rFonts w:ascii="Jost" w:hAnsi="Jost" w:cstheme="minorHAnsi"/>
                <w:sz w:val="22"/>
                <w:szCs w:val="22"/>
              </w:rPr>
            </w:pPr>
            <w:r w:rsidRPr="000A778D">
              <w:rPr>
                <w:rFonts w:ascii="Jost" w:eastAsia="Yu Mincho" w:hAnsi="Jost"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43C8C1" w14:textId="77777777" w:rsidR="0046488C" w:rsidRPr="000A778D" w:rsidRDefault="0046488C" w:rsidP="00927EFC">
            <w:pPr>
              <w:pStyle w:val="Puslapioinaostekstas"/>
              <w:numPr>
                <w:ilvl w:val="0"/>
                <w:numId w:val="23"/>
              </w:numPr>
              <w:jc w:val="both"/>
              <w:rPr>
                <w:rFonts w:ascii="Jost" w:eastAsia="Yu Mincho" w:hAnsi="Jost" w:cstheme="minorHAnsi"/>
                <w:sz w:val="22"/>
                <w:szCs w:val="22"/>
              </w:rPr>
            </w:pPr>
            <w:r w:rsidRPr="000A778D">
              <w:rPr>
                <w:rFonts w:ascii="Jost" w:eastAsia="Yu Mincho" w:hAnsi="Jost" w:cstheme="minorHAnsi"/>
                <w:sz w:val="22"/>
                <w:szCs w:val="22"/>
              </w:rPr>
              <w:t xml:space="preserve">priesaikos deklaracija; </w:t>
            </w:r>
          </w:p>
          <w:p w14:paraId="15799811" w14:textId="77777777" w:rsidR="0046488C" w:rsidRPr="000A778D" w:rsidRDefault="0046488C" w:rsidP="00927EFC">
            <w:pPr>
              <w:pStyle w:val="Puslapioinaostekstas"/>
              <w:numPr>
                <w:ilvl w:val="0"/>
                <w:numId w:val="23"/>
              </w:numPr>
              <w:tabs>
                <w:tab w:val="left" w:pos="741"/>
              </w:tabs>
              <w:ind w:left="0" w:firstLine="360"/>
              <w:jc w:val="both"/>
              <w:rPr>
                <w:rFonts w:ascii="Jost" w:eastAsia="Yu Mincho" w:hAnsi="Jost" w:cstheme="minorHAnsi"/>
                <w:sz w:val="22"/>
                <w:szCs w:val="22"/>
              </w:rPr>
            </w:pPr>
            <w:r w:rsidRPr="000A778D">
              <w:rPr>
                <w:rFonts w:ascii="Jost" w:eastAsia="Yu Mincho" w:hAnsi="Jost"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CB72B4" w14:textId="77777777" w:rsidR="0046488C" w:rsidRPr="000A778D" w:rsidRDefault="0046488C" w:rsidP="00927EFC">
            <w:pPr>
              <w:pStyle w:val="Betarp"/>
              <w:jc w:val="both"/>
              <w:rPr>
                <w:rFonts w:ascii="Jost" w:hAnsi="Jost" w:cstheme="minorHAnsi"/>
                <w:sz w:val="22"/>
                <w:szCs w:val="22"/>
              </w:rPr>
            </w:pPr>
          </w:p>
          <w:p w14:paraId="5B5D7D36" w14:textId="77777777" w:rsidR="0046488C" w:rsidRPr="000A778D" w:rsidRDefault="0046488C" w:rsidP="00927EFC">
            <w:pPr>
              <w:pStyle w:val="Betarp"/>
              <w:jc w:val="both"/>
              <w:rPr>
                <w:rFonts w:ascii="Jost" w:hAnsi="Jost" w:cstheme="minorHAnsi"/>
                <w:i/>
                <w:iCs/>
                <w:color w:val="000000" w:themeColor="text1"/>
                <w:sz w:val="22"/>
                <w:szCs w:val="22"/>
              </w:rPr>
            </w:pPr>
            <w:r w:rsidRPr="000A778D">
              <w:rPr>
                <w:rFonts w:ascii="Jost" w:hAnsi="Jost" w:cstheme="minorHAnsi"/>
                <w:sz w:val="22"/>
                <w:szCs w:val="22"/>
              </w:rPr>
              <w:t xml:space="preserve">Nurodyti dokumentai turi būti  išduoti ne anksčiau kaip 120 dienų iki </w:t>
            </w:r>
            <w:r w:rsidRPr="000A778D">
              <w:rPr>
                <w:rFonts w:ascii="Jost" w:eastAsia="Times New Roman" w:hAnsi="Jost" w:cstheme="minorHAnsi"/>
                <w:sz w:val="22"/>
                <w:szCs w:val="22"/>
              </w:rPr>
              <w:t>tos dienos, kai galimas laimėtojas perkančiosios organizacijos prašymu turės pateikti pašalinimo pagrindų nebuvimą patvirtinančius dokumentus</w:t>
            </w:r>
            <w:r w:rsidRPr="000A778D">
              <w:rPr>
                <w:rFonts w:ascii="Jost" w:hAnsi="Jost" w:cstheme="minorHAnsi"/>
                <w:sz w:val="22"/>
                <w:szCs w:val="22"/>
              </w:rPr>
              <w:t xml:space="preserve">. </w:t>
            </w:r>
          </w:p>
          <w:p w14:paraId="2C995C7B" w14:textId="77777777" w:rsidR="0046488C" w:rsidRPr="000A778D" w:rsidRDefault="0046488C" w:rsidP="00927EFC">
            <w:pPr>
              <w:pStyle w:val="Betarp"/>
              <w:jc w:val="both"/>
              <w:rPr>
                <w:rFonts w:ascii="Jost" w:hAnsi="Jost" w:cstheme="minorHAnsi"/>
                <w:i/>
                <w:iCs/>
                <w:color w:val="7030A0"/>
                <w:sz w:val="22"/>
                <w:szCs w:val="22"/>
              </w:rPr>
            </w:pPr>
          </w:p>
          <w:p w14:paraId="127DA8B0" w14:textId="77777777" w:rsidR="0046488C" w:rsidRPr="000A778D" w:rsidRDefault="0046488C" w:rsidP="00927EFC">
            <w:pPr>
              <w:pStyle w:val="Betarp"/>
              <w:jc w:val="both"/>
              <w:rPr>
                <w:rFonts w:ascii="Jost" w:hAnsi="Jost" w:cstheme="minorHAnsi"/>
                <w:b/>
                <w:bCs/>
                <w:sz w:val="22"/>
                <w:szCs w:val="22"/>
              </w:rPr>
            </w:pPr>
            <w:r w:rsidRPr="000A778D">
              <w:rPr>
                <w:rFonts w:ascii="Jost" w:hAnsi="Jost" w:cstheme="minorHAnsi"/>
                <w:bCs/>
                <w:sz w:val="22"/>
                <w:szCs w:val="22"/>
              </w:rPr>
              <w:t xml:space="preserve">Jei dokumentas išduotas anksčiau, tačiau jame nurodytas galiojimo terminas ilgesnis nei pašalinimo pagrindų nebuvimą patvirtinančių dokumentų pagal </w:t>
            </w:r>
            <w:r w:rsidRPr="000A778D">
              <w:rPr>
                <w:rFonts w:ascii="Jost" w:hAnsi="Jost" w:cstheme="minorHAnsi"/>
                <w:bCs/>
                <w:sz w:val="22"/>
                <w:szCs w:val="22"/>
              </w:rPr>
              <w:lastRenderedPageBreak/>
              <w:t>EBVPD galutinis pateikimo terminas, toks dokumentas jo galiojimo laikotarpiu yra priimtinas.</w:t>
            </w:r>
          </w:p>
          <w:p w14:paraId="79BD1EC8" w14:textId="77777777" w:rsidR="0046488C" w:rsidRPr="000A778D" w:rsidRDefault="0046488C" w:rsidP="00927EFC">
            <w:pPr>
              <w:pStyle w:val="Betarp"/>
              <w:jc w:val="both"/>
              <w:rPr>
                <w:rFonts w:ascii="Jost" w:hAnsi="Jost" w:cstheme="minorHAnsi"/>
                <w:b/>
                <w:bCs/>
                <w:sz w:val="22"/>
                <w:szCs w:val="22"/>
              </w:rPr>
            </w:pPr>
          </w:p>
          <w:p w14:paraId="6752DD5C" w14:textId="77777777" w:rsidR="0046488C" w:rsidRPr="000A778D" w:rsidRDefault="0046488C" w:rsidP="00927EFC">
            <w:pPr>
              <w:pStyle w:val="Betarp"/>
              <w:jc w:val="both"/>
              <w:rPr>
                <w:rFonts w:ascii="Jost" w:hAnsi="Jost" w:cstheme="minorHAnsi"/>
                <w:b/>
                <w:bCs/>
                <w:sz w:val="22"/>
                <w:szCs w:val="22"/>
              </w:rPr>
            </w:pPr>
            <w:r w:rsidRPr="000A778D">
              <w:rPr>
                <w:rFonts w:ascii="Jost" w:hAnsi="Jost" w:cstheme="minorHAnsi"/>
                <w:bCs/>
                <w:sz w:val="22"/>
                <w:szCs w:val="22"/>
              </w:rPr>
              <w:t>2) Dėl įsipareigojimų, susijusių su socialinio draudimo įmokų mokėjimu, įvykdymo i</w:t>
            </w:r>
            <w:r w:rsidRPr="000A778D">
              <w:rPr>
                <w:rFonts w:ascii="Jost" w:hAnsi="Jost" w:cstheme="minorHAnsi"/>
                <w:sz w:val="22"/>
                <w:szCs w:val="22"/>
                <w:lang w:eastAsia="en-US"/>
              </w:rPr>
              <w:t xml:space="preserve">š Lietuvoje įsteigtų subjektų </w:t>
            </w:r>
            <w:r w:rsidRPr="000A778D">
              <w:rPr>
                <w:rFonts w:ascii="Jost" w:hAnsi="Jost" w:cstheme="minorHAnsi"/>
                <w:bCs/>
                <w:sz w:val="22"/>
                <w:szCs w:val="22"/>
              </w:rPr>
              <w:t>prašoma:</w:t>
            </w:r>
          </w:p>
          <w:p w14:paraId="7102F241" w14:textId="77777777" w:rsidR="0046488C" w:rsidRPr="000A778D" w:rsidRDefault="0046488C" w:rsidP="00927EFC">
            <w:pPr>
              <w:pStyle w:val="Betarp"/>
              <w:jc w:val="both"/>
              <w:rPr>
                <w:rFonts w:ascii="Jost" w:hAnsi="Jost" w:cstheme="minorHAnsi"/>
                <w:bCs/>
                <w:sz w:val="22"/>
                <w:szCs w:val="22"/>
              </w:rPr>
            </w:pPr>
            <w:r w:rsidRPr="000A778D">
              <w:rPr>
                <w:rFonts w:ascii="Jost" w:hAnsi="Jost"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0A778D">
                <w:rPr>
                  <w:rStyle w:val="Hipersaitas"/>
                  <w:rFonts w:ascii="Jost" w:hAnsi="Jost" w:cstheme="minorHAnsi"/>
                  <w:bCs/>
                  <w:sz w:val="22"/>
                  <w:szCs w:val="22"/>
                  <w:u w:val="single"/>
                </w:rPr>
                <w:t>http://draudejai.sodra.lt/draudeju_viesi_duomenys/</w:t>
              </w:r>
            </w:hyperlink>
            <w:r w:rsidRPr="000A778D">
              <w:rPr>
                <w:rFonts w:ascii="Jost" w:hAnsi="Jost" w:cstheme="minorHAnsi"/>
                <w:bCs/>
                <w:sz w:val="22"/>
                <w:szCs w:val="22"/>
              </w:rPr>
              <w:t>.</w:t>
            </w:r>
          </w:p>
          <w:p w14:paraId="19148DAB" w14:textId="77777777" w:rsidR="0046488C" w:rsidRPr="000A778D" w:rsidRDefault="0046488C" w:rsidP="00927EFC">
            <w:pPr>
              <w:pStyle w:val="Betarp"/>
              <w:jc w:val="both"/>
              <w:rPr>
                <w:rFonts w:ascii="Jost" w:hAnsi="Jost" w:cstheme="minorHAnsi"/>
                <w:b/>
                <w:bCs/>
                <w:sz w:val="22"/>
                <w:szCs w:val="22"/>
              </w:rPr>
            </w:pPr>
          </w:p>
          <w:p w14:paraId="448B9BE2" w14:textId="77777777" w:rsidR="0046488C" w:rsidRPr="000A778D" w:rsidRDefault="0046488C" w:rsidP="00927EFC">
            <w:pPr>
              <w:pStyle w:val="Betarp"/>
              <w:jc w:val="both"/>
              <w:rPr>
                <w:rFonts w:ascii="Jost" w:hAnsi="Jost" w:cstheme="minorHAnsi"/>
                <w:sz w:val="22"/>
                <w:szCs w:val="22"/>
              </w:rPr>
            </w:pPr>
            <w:r w:rsidRPr="000A778D">
              <w:rPr>
                <w:rFonts w:ascii="Jost" w:hAnsi="Jost"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AE800DF" w14:textId="77777777" w:rsidR="0046488C" w:rsidRPr="000A778D" w:rsidRDefault="0046488C" w:rsidP="00927EFC">
            <w:pPr>
              <w:pStyle w:val="Betarp"/>
              <w:jc w:val="both"/>
              <w:rPr>
                <w:rFonts w:ascii="Jost" w:hAnsi="Jost" w:cstheme="minorHAnsi"/>
                <w:b/>
                <w:bCs/>
                <w:sz w:val="22"/>
                <w:szCs w:val="22"/>
              </w:rPr>
            </w:pPr>
          </w:p>
          <w:p w14:paraId="717647B2" w14:textId="77777777" w:rsidR="0046488C" w:rsidRPr="000A778D" w:rsidRDefault="0046488C" w:rsidP="00927EFC">
            <w:pPr>
              <w:pStyle w:val="Betarp"/>
              <w:jc w:val="both"/>
              <w:rPr>
                <w:rFonts w:ascii="Jost" w:hAnsi="Jost" w:cstheme="minorHAnsi"/>
                <w:sz w:val="22"/>
                <w:szCs w:val="22"/>
              </w:rPr>
            </w:pPr>
            <w:r w:rsidRPr="000A778D">
              <w:rPr>
                <w:rFonts w:ascii="Jost" w:hAnsi="Jost" w:cstheme="minorHAnsi"/>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w:t>
            </w:r>
            <w:r w:rsidRPr="000A778D">
              <w:rPr>
                <w:rFonts w:ascii="Jost" w:hAnsi="Jost" w:cstheme="minorHAnsi"/>
                <w:sz w:val="22"/>
                <w:szCs w:val="22"/>
              </w:rPr>
              <w:lastRenderedPageBreak/>
              <w:t>išduotą dokumentą, patvirtinantį jungtinius kompetentingų institucijų tvarkomus duomenis.</w:t>
            </w:r>
          </w:p>
          <w:p w14:paraId="61A96BF3" w14:textId="77777777" w:rsidR="0046488C" w:rsidRPr="000A778D" w:rsidRDefault="0046488C" w:rsidP="00927EFC">
            <w:pPr>
              <w:pStyle w:val="Betarp"/>
              <w:jc w:val="both"/>
              <w:rPr>
                <w:rFonts w:ascii="Jost" w:hAnsi="Jost" w:cstheme="minorHAnsi"/>
                <w:b/>
                <w:bCs/>
                <w:sz w:val="22"/>
                <w:szCs w:val="22"/>
              </w:rPr>
            </w:pPr>
          </w:p>
          <w:p w14:paraId="3B9F45E2" w14:textId="77777777" w:rsidR="0046488C" w:rsidRPr="000A778D" w:rsidRDefault="0046488C" w:rsidP="00927EFC">
            <w:pPr>
              <w:pStyle w:val="Betarp"/>
              <w:jc w:val="both"/>
              <w:rPr>
                <w:rFonts w:ascii="Jost" w:hAnsi="Jost" w:cstheme="minorHAnsi"/>
                <w:sz w:val="22"/>
                <w:szCs w:val="22"/>
              </w:rPr>
            </w:pPr>
            <w:r w:rsidRPr="000A778D">
              <w:rPr>
                <w:rFonts w:ascii="Jost" w:hAnsi="Jost" w:cstheme="minorHAnsi"/>
                <w:sz w:val="22"/>
                <w:szCs w:val="22"/>
                <w:lang w:eastAsia="en-US"/>
              </w:rPr>
              <w:t>Iš ne Lietuvoje įsteigtų subjektų reikalaujama:</w:t>
            </w:r>
          </w:p>
          <w:p w14:paraId="6848CB90" w14:textId="77777777" w:rsidR="0046488C" w:rsidRPr="000A778D" w:rsidRDefault="0046488C" w:rsidP="00927EFC">
            <w:pPr>
              <w:pStyle w:val="Betarp"/>
              <w:numPr>
                <w:ilvl w:val="0"/>
                <w:numId w:val="4"/>
              </w:numPr>
              <w:ind w:left="314"/>
              <w:jc w:val="both"/>
              <w:rPr>
                <w:rFonts w:ascii="Jost" w:hAnsi="Jost" w:cstheme="minorHAnsi"/>
                <w:b/>
                <w:bCs/>
                <w:sz w:val="22"/>
                <w:szCs w:val="22"/>
              </w:rPr>
            </w:pPr>
            <w:r w:rsidRPr="000A778D">
              <w:rPr>
                <w:rFonts w:ascii="Jost" w:hAnsi="Jost" w:cstheme="minorHAnsi"/>
                <w:sz w:val="22"/>
                <w:szCs w:val="22"/>
              </w:rPr>
              <w:t>atitinkamos užsienio šalies kompetentingos institucijos dokumento.</w:t>
            </w:r>
          </w:p>
          <w:p w14:paraId="4BB632B2" w14:textId="77777777" w:rsidR="0046488C" w:rsidRPr="000A778D" w:rsidRDefault="0046488C" w:rsidP="00927EFC">
            <w:pPr>
              <w:pStyle w:val="Betarp"/>
              <w:jc w:val="both"/>
              <w:rPr>
                <w:rFonts w:ascii="Jost" w:hAnsi="Jost" w:cstheme="minorHAnsi"/>
                <w:b/>
                <w:bCs/>
                <w:sz w:val="22"/>
                <w:szCs w:val="22"/>
              </w:rPr>
            </w:pPr>
          </w:p>
          <w:p w14:paraId="27C3B946" w14:textId="77777777" w:rsidR="0046488C" w:rsidRPr="000A778D" w:rsidRDefault="0046488C" w:rsidP="00927EFC">
            <w:pPr>
              <w:pStyle w:val="Puslapioinaostekstas"/>
              <w:jc w:val="both"/>
              <w:rPr>
                <w:rFonts w:ascii="Jost" w:hAnsi="Jost" w:cstheme="minorHAnsi"/>
                <w:sz w:val="22"/>
                <w:szCs w:val="22"/>
              </w:rPr>
            </w:pPr>
            <w:r w:rsidRPr="000A778D">
              <w:rPr>
                <w:rFonts w:ascii="Jost" w:eastAsia="Yu Mincho" w:hAnsi="Jost"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A76768" w14:textId="77777777" w:rsidR="0046488C" w:rsidRPr="000A778D" w:rsidRDefault="0046488C" w:rsidP="00927EFC">
            <w:pPr>
              <w:pStyle w:val="Puslapioinaostekstas"/>
              <w:numPr>
                <w:ilvl w:val="0"/>
                <w:numId w:val="24"/>
              </w:numPr>
              <w:jc w:val="both"/>
              <w:rPr>
                <w:rFonts w:ascii="Jost" w:eastAsia="Yu Mincho" w:hAnsi="Jost" w:cstheme="minorHAnsi"/>
                <w:sz w:val="22"/>
                <w:szCs w:val="22"/>
              </w:rPr>
            </w:pPr>
            <w:r w:rsidRPr="000A778D">
              <w:rPr>
                <w:rFonts w:ascii="Jost" w:eastAsia="Yu Mincho" w:hAnsi="Jost" w:cstheme="minorHAnsi"/>
                <w:sz w:val="22"/>
                <w:szCs w:val="22"/>
              </w:rPr>
              <w:t xml:space="preserve">priesaikos deklaracija; </w:t>
            </w:r>
          </w:p>
          <w:p w14:paraId="2336C45E" w14:textId="77777777" w:rsidR="0046488C" w:rsidRPr="000A778D" w:rsidRDefault="0046488C" w:rsidP="00927EFC">
            <w:pPr>
              <w:pStyle w:val="Puslapioinaostekstas"/>
              <w:numPr>
                <w:ilvl w:val="0"/>
                <w:numId w:val="24"/>
              </w:numPr>
              <w:jc w:val="both"/>
              <w:rPr>
                <w:rFonts w:ascii="Jost" w:eastAsia="Yu Mincho" w:hAnsi="Jost" w:cstheme="minorHAnsi"/>
                <w:sz w:val="22"/>
                <w:szCs w:val="22"/>
              </w:rPr>
            </w:pPr>
            <w:r w:rsidRPr="000A778D">
              <w:rPr>
                <w:rFonts w:ascii="Jost" w:eastAsia="Yu Mincho" w:hAnsi="Jost"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33DBD30" w14:textId="77777777" w:rsidR="0046488C" w:rsidRPr="000A778D" w:rsidRDefault="0046488C" w:rsidP="00927EFC">
            <w:pPr>
              <w:pStyle w:val="Betarp"/>
              <w:jc w:val="both"/>
              <w:rPr>
                <w:rFonts w:ascii="Jost" w:hAnsi="Jost" w:cstheme="minorHAnsi"/>
                <w:b/>
                <w:bCs/>
                <w:sz w:val="22"/>
                <w:szCs w:val="22"/>
              </w:rPr>
            </w:pPr>
          </w:p>
          <w:p w14:paraId="328FAC7C" w14:textId="77777777" w:rsidR="0046488C" w:rsidRPr="000A778D" w:rsidRDefault="0046488C" w:rsidP="00927EFC">
            <w:pPr>
              <w:pStyle w:val="Betarp"/>
              <w:jc w:val="both"/>
              <w:rPr>
                <w:rFonts w:ascii="Jost" w:hAnsi="Jost" w:cstheme="minorHAnsi"/>
                <w:i/>
                <w:iCs/>
                <w:color w:val="7030A0"/>
                <w:sz w:val="22"/>
                <w:szCs w:val="22"/>
              </w:rPr>
            </w:pPr>
            <w:r w:rsidRPr="000A778D">
              <w:rPr>
                <w:rFonts w:ascii="Jost" w:hAnsi="Jost" w:cstheme="minorHAnsi"/>
                <w:sz w:val="22"/>
                <w:szCs w:val="22"/>
              </w:rPr>
              <w:t xml:space="preserve">Nurodyti dokumentai turi būti  išduoti ne anksčiau kaip 120 dienų iki </w:t>
            </w:r>
            <w:r w:rsidRPr="000A778D">
              <w:rPr>
                <w:rFonts w:ascii="Jost" w:eastAsia="Times New Roman" w:hAnsi="Jost" w:cstheme="minorHAnsi"/>
                <w:sz w:val="22"/>
                <w:szCs w:val="22"/>
              </w:rPr>
              <w:t>tos dienos, kai tiekėjas perkančiosios organizacijos prašymu turės pateikti pašalinimo pagrindų nebuvimą patvirtinančius dokumentus</w:t>
            </w:r>
            <w:r w:rsidRPr="000A778D">
              <w:rPr>
                <w:rFonts w:ascii="Jost" w:hAnsi="Jost" w:cstheme="minorHAnsi"/>
                <w:sz w:val="22"/>
                <w:szCs w:val="22"/>
              </w:rPr>
              <w:t xml:space="preserve">. </w:t>
            </w:r>
          </w:p>
          <w:p w14:paraId="4CD8E6EA" w14:textId="77777777" w:rsidR="0046488C" w:rsidRPr="000A778D" w:rsidRDefault="0046488C" w:rsidP="00927EFC">
            <w:pPr>
              <w:pStyle w:val="Betarp"/>
              <w:jc w:val="both"/>
              <w:rPr>
                <w:rFonts w:ascii="Jost" w:hAnsi="Jost" w:cstheme="minorHAnsi"/>
                <w:b/>
                <w:bCs/>
                <w:sz w:val="22"/>
                <w:szCs w:val="22"/>
              </w:rPr>
            </w:pPr>
          </w:p>
          <w:p w14:paraId="381F7EFE" w14:textId="77777777" w:rsidR="0046488C" w:rsidRPr="000A778D" w:rsidRDefault="0046488C" w:rsidP="00927EFC">
            <w:pPr>
              <w:pStyle w:val="Betarp"/>
              <w:jc w:val="both"/>
              <w:rPr>
                <w:rFonts w:ascii="Jost" w:hAnsi="Jost" w:cstheme="minorHAnsi"/>
                <w:sz w:val="22"/>
                <w:szCs w:val="22"/>
              </w:rPr>
            </w:pPr>
            <w:r w:rsidRPr="000A778D">
              <w:rPr>
                <w:rFonts w:ascii="Jost" w:hAnsi="Jost" w:cstheme="minorHAnsi"/>
                <w:sz w:val="22"/>
                <w:szCs w:val="22"/>
              </w:rPr>
              <w:t xml:space="preserve">Jei dokumentas išduotas anksčiau, tačiau jame nurodytas galiojimo terminas ilgesnis nei pašalinimo pagrindų nebuvimą patvirtinančių dokumentų pagal </w:t>
            </w:r>
            <w:r w:rsidRPr="000A778D">
              <w:rPr>
                <w:rFonts w:ascii="Jost" w:hAnsi="Jost" w:cstheme="minorHAnsi"/>
                <w:sz w:val="22"/>
                <w:szCs w:val="22"/>
              </w:rPr>
              <w:lastRenderedPageBreak/>
              <w:t>EBVPD galutinis pateikimo terminas, toks dokumentas jo galiojimo laikotarpiu yra priimtinas.</w:t>
            </w:r>
          </w:p>
          <w:p w14:paraId="2B57A3E7" w14:textId="77777777" w:rsidR="0046488C" w:rsidRPr="000A778D" w:rsidRDefault="0046488C" w:rsidP="00927EFC">
            <w:pPr>
              <w:pStyle w:val="Betarp"/>
              <w:jc w:val="both"/>
              <w:rPr>
                <w:rFonts w:ascii="Jost" w:hAnsi="Jost" w:cstheme="minorHAnsi"/>
                <w:b/>
                <w:bCs/>
                <w:sz w:val="22"/>
                <w:szCs w:val="22"/>
              </w:rPr>
            </w:pPr>
          </w:p>
          <w:p w14:paraId="5A80D077" w14:textId="193A118E" w:rsidR="0046488C" w:rsidRPr="00927EFC" w:rsidRDefault="0046488C" w:rsidP="00927EFC">
            <w:pPr>
              <w:pStyle w:val="Betarp"/>
              <w:jc w:val="both"/>
              <w:rPr>
                <w:rFonts w:ascii="Jost" w:hAnsi="Jost" w:cstheme="minorHAnsi"/>
                <w:b/>
                <w:sz w:val="22"/>
                <w:szCs w:val="22"/>
              </w:rPr>
            </w:pPr>
            <w:r w:rsidRPr="000A778D">
              <w:rPr>
                <w:rFonts w:ascii="Jost" w:hAnsi="Jost" w:cstheme="minorHAnsi"/>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CA431E" w14:textId="77777777" w:rsidR="0046488C" w:rsidRPr="000A778D" w:rsidRDefault="0046488C" w:rsidP="00927EFC">
            <w:pPr>
              <w:pStyle w:val="Betarp"/>
              <w:jc w:val="both"/>
              <w:rPr>
                <w:rFonts w:ascii="Jost" w:hAnsi="Jost" w:cstheme="minorHAnsi"/>
                <w:sz w:val="22"/>
                <w:szCs w:val="22"/>
              </w:rPr>
            </w:pPr>
            <w:r w:rsidRPr="000A778D">
              <w:rPr>
                <w:rFonts w:ascii="Jost" w:hAnsi="Jost" w:cstheme="minorHAnsi"/>
                <w:sz w:val="22"/>
                <w:szCs w:val="22"/>
              </w:rPr>
              <w:lastRenderedPageBreak/>
              <w:t>Tiekėjas, kiekvienas tiekėjų grupės narys ir kiekvienas kitas ūkio subjektas, kurio pajėgumais remiasi tiekėjas.</w:t>
            </w:r>
          </w:p>
        </w:tc>
      </w:tr>
      <w:bookmarkEnd w:id="0"/>
      <w:tr w:rsidR="0046488C" w:rsidRPr="000A778D" w14:paraId="4818BFFD" w14:textId="77777777" w:rsidTr="00927EFC">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78B21A" w14:textId="77777777" w:rsidR="0046488C" w:rsidRPr="000A778D" w:rsidRDefault="0046488C" w:rsidP="00927EFC">
            <w:pPr>
              <w:pStyle w:val="Betarp"/>
              <w:numPr>
                <w:ilvl w:val="0"/>
                <w:numId w:val="5"/>
              </w:numPr>
              <w:ind w:left="0"/>
              <w:rPr>
                <w:rFonts w:ascii="Jost" w:hAnsi="Jost" w:cstheme="minorHAnsi"/>
                <w:b/>
                <w:bCs/>
                <w:sz w:val="22"/>
                <w:szCs w:val="22"/>
              </w:rPr>
            </w:pPr>
          </w:p>
        </w:tc>
        <w:tc>
          <w:tcPr>
            <w:tcW w:w="6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5571E6" w14:textId="77777777" w:rsidR="0046488C" w:rsidRPr="000A778D" w:rsidRDefault="0046488C" w:rsidP="00927EFC">
            <w:pPr>
              <w:pStyle w:val="Betarp"/>
              <w:jc w:val="both"/>
              <w:rPr>
                <w:rFonts w:ascii="Jost" w:eastAsia="Yu Mincho" w:hAnsi="Jost" w:cstheme="minorHAnsi"/>
                <w:sz w:val="22"/>
                <w:szCs w:val="22"/>
              </w:rPr>
            </w:pPr>
            <w:r w:rsidRPr="000A778D">
              <w:rPr>
                <w:rFonts w:ascii="Jost" w:eastAsia="Yu Mincho" w:hAnsi="Jost" w:cstheme="minorHAnsi"/>
                <w:b/>
                <w:bCs/>
                <w:sz w:val="22"/>
                <w:szCs w:val="22"/>
              </w:rPr>
              <w:t xml:space="preserve">1.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1 punktas </w:t>
            </w:r>
            <w:r w:rsidRPr="000A778D">
              <w:rPr>
                <w:rFonts w:ascii="Jost" w:eastAsia="Yu Mincho" w:hAnsi="Jost" w:cstheme="minorHAnsi"/>
                <w:sz w:val="22"/>
                <w:szCs w:val="22"/>
              </w:rPr>
              <w:t>(EBVPD III dalies C10 punktas)):</w:t>
            </w:r>
          </w:p>
          <w:p w14:paraId="5FFF7851" w14:textId="77777777" w:rsidR="0046488C" w:rsidRPr="000A778D" w:rsidRDefault="0046488C" w:rsidP="00927EFC">
            <w:pPr>
              <w:pStyle w:val="Betarp"/>
              <w:jc w:val="both"/>
              <w:rPr>
                <w:rFonts w:ascii="Jost" w:hAnsi="Jost" w:cstheme="minorHAnsi"/>
                <w:sz w:val="22"/>
                <w:szCs w:val="22"/>
              </w:rPr>
            </w:pPr>
          </w:p>
          <w:p w14:paraId="66B7AD9D" w14:textId="77777777" w:rsidR="0046488C" w:rsidRPr="000A778D" w:rsidRDefault="0046488C" w:rsidP="00927EFC">
            <w:pPr>
              <w:pStyle w:val="Betarp"/>
              <w:jc w:val="both"/>
              <w:rPr>
                <w:rFonts w:ascii="Jost" w:hAnsi="Jost" w:cstheme="minorHAnsi"/>
                <w:sz w:val="22"/>
                <w:szCs w:val="22"/>
              </w:rPr>
            </w:pPr>
            <w:r w:rsidRPr="000A778D">
              <w:rPr>
                <w:rFonts w:ascii="Jost" w:hAnsi="Jost" w:cstheme="minorHAnsi"/>
                <w:sz w:val="22"/>
                <w:szCs w:val="22"/>
              </w:rPr>
              <w:t>Tiekėjas su kitais tiekėjais yra sudaręs susitarimų, kuriais siekiama iškreipti konkurenciją atliekamame pirkime, ir perkančioji organizacija dėl to turi įtikinamų duomenų.</w:t>
            </w:r>
          </w:p>
          <w:p w14:paraId="2F8C5958" w14:textId="77777777" w:rsidR="0046488C" w:rsidRPr="000A778D" w:rsidRDefault="0046488C" w:rsidP="00927EFC">
            <w:pPr>
              <w:pStyle w:val="Betarp"/>
              <w:jc w:val="both"/>
              <w:rPr>
                <w:rFonts w:ascii="Jost" w:hAnsi="Jost" w:cstheme="minorHAnsi"/>
                <w:sz w:val="22"/>
                <w:szCs w:val="22"/>
              </w:rPr>
            </w:pPr>
          </w:p>
          <w:p w14:paraId="364C61BB" w14:textId="77777777" w:rsidR="0046488C" w:rsidRPr="000A778D" w:rsidRDefault="0046488C" w:rsidP="00927EFC">
            <w:pPr>
              <w:pStyle w:val="Betarp"/>
              <w:jc w:val="both"/>
              <w:rPr>
                <w:rFonts w:ascii="Jost" w:eastAsia="Yu Mincho" w:hAnsi="Jost" w:cstheme="minorHAnsi"/>
                <w:sz w:val="22"/>
                <w:szCs w:val="22"/>
              </w:rPr>
            </w:pPr>
            <w:r w:rsidRPr="000A778D">
              <w:rPr>
                <w:rFonts w:ascii="Jost" w:eastAsia="Yu Mincho" w:hAnsi="Jost" w:cstheme="minorHAnsi"/>
                <w:b/>
                <w:bCs/>
                <w:sz w:val="22"/>
                <w:szCs w:val="22"/>
              </w:rPr>
              <w:t xml:space="preserve">2.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2 punktas </w:t>
            </w:r>
            <w:r w:rsidRPr="000A778D">
              <w:rPr>
                <w:rFonts w:ascii="Jost" w:eastAsia="Yu Mincho" w:hAnsi="Jost" w:cstheme="minorHAnsi"/>
                <w:sz w:val="22"/>
                <w:szCs w:val="22"/>
              </w:rPr>
              <w:t>(EBVPD III dalies C12 punktas)):</w:t>
            </w:r>
          </w:p>
          <w:p w14:paraId="2B4E17D4" w14:textId="77777777" w:rsidR="0046488C" w:rsidRPr="000A778D" w:rsidRDefault="0046488C" w:rsidP="00927EFC">
            <w:pPr>
              <w:pStyle w:val="Betarp"/>
              <w:jc w:val="both"/>
              <w:rPr>
                <w:rFonts w:ascii="Jost" w:eastAsia="Yu Mincho" w:hAnsi="Jost" w:cstheme="minorHAnsi"/>
                <w:sz w:val="22"/>
                <w:szCs w:val="22"/>
              </w:rPr>
            </w:pPr>
          </w:p>
          <w:p w14:paraId="6DF4F222" w14:textId="77777777" w:rsidR="0046488C" w:rsidRPr="000A778D" w:rsidRDefault="0046488C" w:rsidP="00927EFC">
            <w:pPr>
              <w:pStyle w:val="Betarp"/>
              <w:jc w:val="both"/>
              <w:rPr>
                <w:rFonts w:ascii="Jost" w:hAnsi="Jost" w:cstheme="minorHAnsi"/>
                <w:b/>
                <w:bCs/>
                <w:sz w:val="22"/>
                <w:szCs w:val="22"/>
              </w:rPr>
            </w:pPr>
            <w:r w:rsidRPr="000A778D">
              <w:rPr>
                <w:rFonts w:ascii="Jost" w:hAnsi="Jost" w:cstheme="minorHAnsi"/>
                <w:sz w:val="22"/>
                <w:szCs w:val="22"/>
              </w:rPr>
              <w:t xml:space="preserve">Tiekėjas pirkimo metu pateko į interesų konflikto situaciją, kaip apibrėžta VPĮ 21 straipsnyje, ir atitinkamos padėties negalima ištaisyti. </w:t>
            </w:r>
          </w:p>
          <w:p w14:paraId="68FA058D" w14:textId="77777777" w:rsidR="0046488C" w:rsidRPr="000A778D" w:rsidRDefault="0046488C" w:rsidP="00927EFC">
            <w:pPr>
              <w:pStyle w:val="Betarp"/>
              <w:jc w:val="both"/>
              <w:rPr>
                <w:rFonts w:ascii="Jost" w:hAnsi="Jost" w:cstheme="minorHAnsi"/>
                <w:sz w:val="22"/>
                <w:szCs w:val="22"/>
              </w:rPr>
            </w:pPr>
            <w:r w:rsidRPr="000A778D">
              <w:rPr>
                <w:rFonts w:ascii="Jost" w:hAnsi="Jost"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5AB3CE29" w14:textId="77777777" w:rsidR="0046488C" w:rsidRPr="000A778D" w:rsidRDefault="0046488C" w:rsidP="00927EFC">
            <w:pPr>
              <w:pStyle w:val="Betarp"/>
              <w:jc w:val="both"/>
              <w:rPr>
                <w:rFonts w:ascii="Jost" w:hAnsi="Jost" w:cstheme="minorHAnsi"/>
                <w:sz w:val="22"/>
                <w:szCs w:val="22"/>
              </w:rPr>
            </w:pPr>
          </w:p>
          <w:p w14:paraId="3EF8CFDD" w14:textId="77777777" w:rsidR="0046488C" w:rsidRPr="000A778D" w:rsidRDefault="0046488C" w:rsidP="00927EFC">
            <w:pPr>
              <w:pStyle w:val="Betarp"/>
              <w:jc w:val="both"/>
              <w:rPr>
                <w:rFonts w:ascii="Jost" w:eastAsia="Yu Mincho" w:hAnsi="Jost" w:cstheme="minorHAnsi"/>
                <w:sz w:val="22"/>
                <w:szCs w:val="22"/>
              </w:rPr>
            </w:pPr>
            <w:r w:rsidRPr="000A778D">
              <w:rPr>
                <w:rFonts w:ascii="Jost" w:hAnsi="Jost" w:cstheme="minorHAnsi"/>
                <w:b/>
                <w:bCs/>
                <w:sz w:val="22"/>
                <w:szCs w:val="22"/>
              </w:rPr>
              <w:t>3.</w:t>
            </w:r>
            <w:r w:rsidRPr="000A778D">
              <w:rPr>
                <w:rFonts w:ascii="Jost" w:hAnsi="Jost" w:cstheme="minorHAnsi"/>
                <w:sz w:val="22"/>
                <w:szCs w:val="22"/>
              </w:rPr>
              <w:t xml:space="preserve">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3 punktas </w:t>
            </w:r>
            <w:r w:rsidRPr="000A778D">
              <w:rPr>
                <w:rFonts w:ascii="Jost" w:eastAsia="Yu Mincho" w:hAnsi="Jost" w:cstheme="minorHAnsi"/>
                <w:sz w:val="22"/>
                <w:szCs w:val="22"/>
              </w:rPr>
              <w:t>(EBVPD III dalies C13 punktas)):</w:t>
            </w:r>
          </w:p>
          <w:p w14:paraId="6A4B2A5F" w14:textId="77777777" w:rsidR="0046488C" w:rsidRPr="000A778D" w:rsidRDefault="0046488C" w:rsidP="00927EFC">
            <w:pPr>
              <w:pStyle w:val="Betarp"/>
              <w:jc w:val="both"/>
              <w:rPr>
                <w:rFonts w:ascii="Jost" w:hAnsi="Jost" w:cstheme="minorHAnsi"/>
                <w:sz w:val="22"/>
                <w:szCs w:val="22"/>
              </w:rPr>
            </w:pPr>
          </w:p>
          <w:p w14:paraId="60A57D97" w14:textId="77777777" w:rsidR="0046488C" w:rsidRPr="000A778D" w:rsidRDefault="0046488C" w:rsidP="00927EFC">
            <w:pPr>
              <w:pStyle w:val="Betarp"/>
              <w:jc w:val="both"/>
              <w:rPr>
                <w:rFonts w:ascii="Jost" w:hAnsi="Jost" w:cstheme="minorHAnsi"/>
                <w:sz w:val="22"/>
                <w:szCs w:val="22"/>
              </w:rPr>
            </w:pPr>
            <w:r w:rsidRPr="000A778D">
              <w:rPr>
                <w:rFonts w:ascii="Jost" w:hAnsi="Jost" w:cstheme="minorHAnsi"/>
                <w:sz w:val="22"/>
                <w:szCs w:val="22"/>
              </w:rPr>
              <w:t>Pažeista konkurencija, kaip nustatyta VPĮ 27 straipsnio 3 ir 4 dalyse, ir atitinkamos padėties negalima ištaisyti.</w:t>
            </w:r>
          </w:p>
          <w:p w14:paraId="47CFE618" w14:textId="77777777" w:rsidR="0046488C" w:rsidRPr="000A778D" w:rsidRDefault="0046488C" w:rsidP="00927EFC">
            <w:pPr>
              <w:pStyle w:val="Betarp"/>
              <w:jc w:val="both"/>
              <w:rPr>
                <w:rFonts w:ascii="Jost" w:hAnsi="Jost" w:cstheme="minorHAnsi"/>
                <w:sz w:val="22"/>
                <w:szCs w:val="22"/>
              </w:rPr>
            </w:pPr>
          </w:p>
          <w:p w14:paraId="0DBAF133" w14:textId="77777777" w:rsidR="0046488C" w:rsidRPr="000A778D" w:rsidRDefault="0046488C" w:rsidP="00927EFC">
            <w:pPr>
              <w:pStyle w:val="Betarp"/>
              <w:jc w:val="both"/>
              <w:rPr>
                <w:rFonts w:ascii="Jost" w:eastAsia="Yu Mincho" w:hAnsi="Jost" w:cstheme="minorHAnsi"/>
                <w:sz w:val="22"/>
                <w:szCs w:val="22"/>
              </w:rPr>
            </w:pPr>
            <w:r w:rsidRPr="000A778D">
              <w:rPr>
                <w:rFonts w:ascii="Jost" w:eastAsia="Yu Mincho" w:hAnsi="Jost" w:cstheme="minorHAnsi"/>
                <w:b/>
                <w:bCs/>
                <w:sz w:val="22"/>
                <w:szCs w:val="22"/>
              </w:rPr>
              <w:lastRenderedPageBreak/>
              <w:t xml:space="preserve">4.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4 punktas </w:t>
            </w:r>
            <w:r w:rsidRPr="000A778D">
              <w:rPr>
                <w:rFonts w:ascii="Jost" w:eastAsia="Yu Mincho" w:hAnsi="Jost" w:cstheme="minorHAnsi"/>
                <w:sz w:val="22"/>
                <w:szCs w:val="22"/>
              </w:rPr>
              <w:t>(EBVPD III dalies C15 punktas)):</w:t>
            </w:r>
          </w:p>
          <w:p w14:paraId="57C3FA22" w14:textId="77777777" w:rsidR="0046488C" w:rsidRPr="000A778D" w:rsidRDefault="0046488C" w:rsidP="00927EFC">
            <w:pPr>
              <w:pStyle w:val="Betarp"/>
              <w:jc w:val="both"/>
              <w:rPr>
                <w:rFonts w:ascii="Jost" w:hAnsi="Jost" w:cstheme="minorHAnsi"/>
                <w:sz w:val="22"/>
                <w:szCs w:val="22"/>
              </w:rPr>
            </w:pPr>
          </w:p>
          <w:p w14:paraId="145FC491" w14:textId="77777777" w:rsidR="0046488C" w:rsidRPr="000A778D" w:rsidRDefault="0046488C" w:rsidP="00927EFC">
            <w:pPr>
              <w:pStyle w:val="Betarp"/>
              <w:jc w:val="both"/>
              <w:rPr>
                <w:rFonts w:ascii="Jost" w:hAnsi="Jost" w:cstheme="minorHAnsi"/>
                <w:sz w:val="22"/>
                <w:szCs w:val="22"/>
              </w:rPr>
            </w:pPr>
            <w:r w:rsidRPr="000A778D">
              <w:rPr>
                <w:rFonts w:ascii="Jost" w:hAnsi="Jost"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904BCD4" w14:textId="77777777" w:rsidR="0046488C" w:rsidRPr="000A778D" w:rsidRDefault="0046488C" w:rsidP="00927EFC">
            <w:pPr>
              <w:pStyle w:val="Betarp"/>
              <w:jc w:val="both"/>
              <w:rPr>
                <w:rFonts w:ascii="Jost" w:hAnsi="Jost" w:cstheme="minorHAnsi"/>
                <w:bCs/>
                <w:sz w:val="22"/>
                <w:szCs w:val="22"/>
              </w:rPr>
            </w:pPr>
            <w:r w:rsidRPr="000A778D">
              <w:rPr>
                <w:rFonts w:ascii="Jost" w:hAnsi="Jost"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5CCD5CE" w14:textId="77777777" w:rsidR="0046488C" w:rsidRPr="000A778D" w:rsidRDefault="0046488C" w:rsidP="00927EFC">
            <w:pPr>
              <w:pStyle w:val="Betarp"/>
              <w:jc w:val="both"/>
              <w:rPr>
                <w:rFonts w:ascii="Jost" w:hAnsi="Jost" w:cstheme="minorHAnsi"/>
                <w:bCs/>
                <w:sz w:val="22"/>
                <w:szCs w:val="22"/>
              </w:rPr>
            </w:pPr>
            <w:r w:rsidRPr="000A778D">
              <w:rPr>
                <w:rFonts w:ascii="Jost" w:hAnsi="Jost"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1E32E993" w14:textId="77777777" w:rsidR="0046488C" w:rsidRPr="000A778D" w:rsidRDefault="0046488C" w:rsidP="00927EFC">
            <w:pPr>
              <w:pStyle w:val="Betarp"/>
              <w:jc w:val="both"/>
              <w:rPr>
                <w:rFonts w:ascii="Jost" w:hAnsi="Jost" w:cstheme="minorHAnsi"/>
                <w:sz w:val="22"/>
                <w:szCs w:val="22"/>
              </w:rPr>
            </w:pPr>
          </w:p>
          <w:p w14:paraId="2237668D" w14:textId="77777777" w:rsidR="0046488C" w:rsidRPr="000A778D" w:rsidRDefault="0046488C" w:rsidP="00927EFC">
            <w:pPr>
              <w:pStyle w:val="Betarp"/>
              <w:jc w:val="both"/>
              <w:rPr>
                <w:rFonts w:ascii="Jost" w:eastAsia="Arial" w:hAnsi="Jost" w:cstheme="minorHAnsi"/>
                <w:sz w:val="22"/>
                <w:szCs w:val="22"/>
              </w:rPr>
            </w:pPr>
            <w:r w:rsidRPr="000A778D">
              <w:rPr>
                <w:rFonts w:ascii="Jost" w:eastAsia="Yu Mincho" w:hAnsi="Jost" w:cstheme="minorHAnsi"/>
                <w:b/>
                <w:bCs/>
                <w:sz w:val="22"/>
                <w:szCs w:val="22"/>
              </w:rPr>
              <w:t xml:space="preserve">5.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5 punktas </w:t>
            </w:r>
            <w:r w:rsidRPr="000A778D">
              <w:rPr>
                <w:rFonts w:ascii="Jost" w:eastAsia="Yu Mincho" w:hAnsi="Jost" w:cstheme="minorHAnsi"/>
                <w:sz w:val="22"/>
                <w:szCs w:val="22"/>
              </w:rPr>
              <w:t>(EBVPD</w:t>
            </w:r>
            <w:r w:rsidRPr="000A778D">
              <w:rPr>
                <w:rFonts w:ascii="Jost" w:eastAsia="Arial" w:hAnsi="Jost" w:cstheme="minorHAnsi"/>
                <w:sz w:val="22"/>
                <w:szCs w:val="22"/>
              </w:rPr>
              <w:t xml:space="preserve"> III dalies C15 punktas)):</w:t>
            </w:r>
          </w:p>
          <w:p w14:paraId="4265E0E6" w14:textId="77777777" w:rsidR="0046488C" w:rsidRPr="000A778D" w:rsidRDefault="0046488C" w:rsidP="00927EFC">
            <w:pPr>
              <w:pStyle w:val="Betarp"/>
              <w:jc w:val="both"/>
              <w:rPr>
                <w:rFonts w:ascii="Jost" w:eastAsia="Yu Mincho" w:hAnsi="Jost" w:cstheme="minorHAnsi"/>
                <w:sz w:val="22"/>
                <w:szCs w:val="22"/>
              </w:rPr>
            </w:pPr>
          </w:p>
          <w:p w14:paraId="5971C1CD" w14:textId="77777777" w:rsidR="0046488C" w:rsidRPr="000A778D" w:rsidRDefault="0046488C" w:rsidP="00927EFC">
            <w:pPr>
              <w:pStyle w:val="Betarp"/>
              <w:jc w:val="both"/>
              <w:rPr>
                <w:rFonts w:ascii="Jost" w:hAnsi="Jost" w:cstheme="minorHAnsi"/>
                <w:sz w:val="22"/>
                <w:szCs w:val="22"/>
              </w:rPr>
            </w:pPr>
            <w:r w:rsidRPr="000A778D">
              <w:rPr>
                <w:rFonts w:ascii="Jost" w:hAnsi="Jost" w:cstheme="minorHAnsi"/>
                <w:sz w:val="22"/>
                <w:szCs w:val="22"/>
              </w:rPr>
              <w:t xml:space="preserve">Tiekėjas pirkimo metu ėmėsi neteisėtų veiksmų, siekdamas daryti įtaką perkančiosios organizacijos sprendimams, gauti konfidencialios informacijos, kuri suteiktų jam neteisėtą pranašumą pirkimo </w:t>
            </w:r>
            <w:r w:rsidRPr="000A778D">
              <w:rPr>
                <w:rFonts w:ascii="Jost" w:hAnsi="Jost" w:cstheme="minorHAnsi"/>
                <w:sz w:val="22"/>
                <w:szCs w:val="22"/>
              </w:rPr>
              <w:lastRenderedPageBreak/>
              <w:t>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C24C50A" w14:textId="77777777" w:rsidR="0046488C" w:rsidRPr="000A778D" w:rsidRDefault="0046488C" w:rsidP="00927EFC">
            <w:pPr>
              <w:pStyle w:val="Betarp"/>
              <w:jc w:val="both"/>
              <w:rPr>
                <w:rFonts w:ascii="Jost" w:hAnsi="Jost" w:cstheme="minorHAnsi"/>
                <w:sz w:val="22"/>
                <w:szCs w:val="22"/>
              </w:rPr>
            </w:pPr>
          </w:p>
          <w:p w14:paraId="29A7FC3B" w14:textId="77777777" w:rsidR="0046488C" w:rsidRPr="000A778D" w:rsidRDefault="0046488C" w:rsidP="00927EFC">
            <w:pPr>
              <w:pStyle w:val="Betarp"/>
              <w:jc w:val="both"/>
              <w:rPr>
                <w:rFonts w:ascii="Jost" w:eastAsia="Yu Mincho" w:hAnsi="Jost" w:cstheme="minorHAnsi"/>
                <w:sz w:val="22"/>
                <w:szCs w:val="22"/>
              </w:rPr>
            </w:pPr>
            <w:r w:rsidRPr="000A778D">
              <w:rPr>
                <w:rFonts w:ascii="Jost" w:eastAsia="Yu Mincho" w:hAnsi="Jost" w:cstheme="minorHAnsi"/>
                <w:b/>
                <w:bCs/>
                <w:sz w:val="22"/>
                <w:szCs w:val="22"/>
              </w:rPr>
              <w:t xml:space="preserve">6.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6 punktas </w:t>
            </w:r>
            <w:r w:rsidRPr="000A778D">
              <w:rPr>
                <w:rFonts w:ascii="Jost" w:eastAsia="Yu Mincho" w:hAnsi="Jost" w:cstheme="minorHAnsi"/>
                <w:sz w:val="22"/>
                <w:szCs w:val="22"/>
              </w:rPr>
              <w:t>(EBVPD</w:t>
            </w:r>
            <w:r w:rsidRPr="000A778D">
              <w:rPr>
                <w:rFonts w:ascii="Jost" w:eastAsia="Arial" w:hAnsi="Jost" w:cstheme="minorHAnsi"/>
                <w:sz w:val="22"/>
                <w:szCs w:val="22"/>
              </w:rPr>
              <w:t xml:space="preserve"> III dalies C14 punktas)):</w:t>
            </w:r>
          </w:p>
          <w:p w14:paraId="2C8436FB" w14:textId="77777777" w:rsidR="0046488C" w:rsidRPr="000A778D" w:rsidRDefault="0046488C" w:rsidP="00927EFC">
            <w:pPr>
              <w:pStyle w:val="Betarp"/>
              <w:jc w:val="both"/>
              <w:rPr>
                <w:rFonts w:ascii="Jost" w:eastAsia="Yu Mincho" w:hAnsi="Jost" w:cstheme="minorHAnsi"/>
                <w:sz w:val="22"/>
                <w:szCs w:val="22"/>
              </w:rPr>
            </w:pPr>
          </w:p>
          <w:p w14:paraId="673E02F6" w14:textId="77777777" w:rsidR="0046488C" w:rsidRPr="000A778D" w:rsidRDefault="0046488C" w:rsidP="00927EFC">
            <w:pPr>
              <w:spacing w:after="0" w:line="240" w:lineRule="auto"/>
              <w:jc w:val="both"/>
              <w:rPr>
                <w:rFonts w:ascii="Jost" w:hAnsi="Jost" w:cstheme="minorHAnsi"/>
                <w:sz w:val="22"/>
                <w:szCs w:val="22"/>
              </w:rPr>
            </w:pPr>
            <w:r w:rsidRPr="000A778D">
              <w:rPr>
                <w:rFonts w:ascii="Jost" w:hAnsi="Jost"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1049805" w14:textId="77777777" w:rsidR="0046488C" w:rsidRPr="000A778D" w:rsidRDefault="0046488C" w:rsidP="00927EFC">
            <w:pPr>
              <w:spacing w:after="0" w:line="240" w:lineRule="auto"/>
              <w:jc w:val="both"/>
              <w:rPr>
                <w:rFonts w:ascii="Jost" w:hAnsi="Jost" w:cstheme="minorHAnsi"/>
                <w:sz w:val="22"/>
                <w:szCs w:val="22"/>
              </w:rPr>
            </w:pPr>
            <w:r w:rsidRPr="000A778D">
              <w:rPr>
                <w:rFonts w:ascii="Jost" w:hAnsi="Jost"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3848CCF0" w14:textId="77777777" w:rsidR="0046488C" w:rsidRPr="000A778D" w:rsidRDefault="0046488C" w:rsidP="00927EFC">
            <w:pPr>
              <w:spacing w:after="0" w:line="240" w:lineRule="auto"/>
              <w:jc w:val="both"/>
              <w:rPr>
                <w:rFonts w:ascii="Jost" w:hAnsi="Jost" w:cstheme="minorHAnsi"/>
                <w:sz w:val="22"/>
                <w:szCs w:val="22"/>
              </w:rPr>
            </w:pPr>
          </w:p>
          <w:p w14:paraId="5BEAD3D9" w14:textId="77777777" w:rsidR="0046488C" w:rsidRPr="000A778D" w:rsidRDefault="0046488C" w:rsidP="00927EFC">
            <w:pPr>
              <w:pStyle w:val="Betarp"/>
              <w:jc w:val="both"/>
              <w:rPr>
                <w:rFonts w:ascii="Jost" w:eastAsia="Yu Mincho" w:hAnsi="Jost" w:cstheme="minorHAnsi"/>
                <w:sz w:val="22"/>
                <w:szCs w:val="22"/>
              </w:rPr>
            </w:pPr>
            <w:r w:rsidRPr="000A778D">
              <w:rPr>
                <w:rFonts w:ascii="Jost" w:eastAsia="Yu Mincho" w:hAnsi="Jost" w:cstheme="minorHAnsi"/>
                <w:b/>
                <w:bCs/>
                <w:sz w:val="22"/>
                <w:szCs w:val="22"/>
              </w:rPr>
              <w:lastRenderedPageBreak/>
              <w:t xml:space="preserve">7.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7 punkto a papunktis </w:t>
            </w:r>
            <w:r w:rsidRPr="000A778D">
              <w:rPr>
                <w:rFonts w:ascii="Jost" w:eastAsia="Yu Mincho" w:hAnsi="Jost" w:cstheme="minorHAnsi"/>
                <w:sz w:val="22"/>
                <w:szCs w:val="22"/>
              </w:rPr>
              <w:t>(EBVPD III dalies C11 punktas)):</w:t>
            </w:r>
          </w:p>
          <w:p w14:paraId="5ACE22AB" w14:textId="77777777" w:rsidR="0046488C" w:rsidRPr="000A778D" w:rsidRDefault="0046488C" w:rsidP="00927EFC">
            <w:pPr>
              <w:pStyle w:val="Betarp"/>
              <w:jc w:val="both"/>
              <w:rPr>
                <w:rFonts w:ascii="Jost" w:eastAsia="Yu Mincho" w:hAnsi="Jost" w:cstheme="minorHAnsi"/>
                <w:sz w:val="22"/>
                <w:szCs w:val="22"/>
              </w:rPr>
            </w:pPr>
          </w:p>
          <w:p w14:paraId="3114D71C" w14:textId="77777777" w:rsidR="0046488C" w:rsidRPr="000A778D" w:rsidRDefault="0046488C" w:rsidP="00927EFC">
            <w:pPr>
              <w:pStyle w:val="Betarp"/>
              <w:jc w:val="both"/>
              <w:rPr>
                <w:rFonts w:ascii="Jost" w:hAnsi="Jost" w:cstheme="minorHAnsi"/>
                <w:sz w:val="22"/>
                <w:szCs w:val="22"/>
              </w:rPr>
            </w:pPr>
            <w:r w:rsidRPr="000A778D">
              <w:rPr>
                <w:rFonts w:ascii="Jost" w:hAnsi="Jost" w:cstheme="minorHAns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78D109C" w14:textId="77777777" w:rsidR="0046488C" w:rsidRPr="000A778D" w:rsidRDefault="0046488C" w:rsidP="00927EFC">
            <w:pPr>
              <w:pStyle w:val="Betarp"/>
              <w:jc w:val="both"/>
              <w:rPr>
                <w:rFonts w:ascii="Jost" w:hAnsi="Jost" w:cstheme="minorHAnsi"/>
                <w:sz w:val="22"/>
                <w:szCs w:val="22"/>
              </w:rPr>
            </w:pPr>
          </w:p>
          <w:p w14:paraId="49C2F66E" w14:textId="77777777" w:rsidR="0046488C" w:rsidRPr="000A778D" w:rsidRDefault="0046488C" w:rsidP="00927EFC">
            <w:pPr>
              <w:pStyle w:val="Betarp"/>
              <w:jc w:val="both"/>
              <w:rPr>
                <w:rFonts w:ascii="Jost" w:eastAsia="Yu Mincho" w:hAnsi="Jost" w:cstheme="minorHAnsi"/>
                <w:sz w:val="22"/>
                <w:szCs w:val="22"/>
              </w:rPr>
            </w:pPr>
            <w:r w:rsidRPr="000A778D">
              <w:rPr>
                <w:rFonts w:ascii="Jost" w:eastAsia="Yu Mincho" w:hAnsi="Jost" w:cstheme="minorHAnsi"/>
                <w:b/>
                <w:bCs/>
                <w:sz w:val="22"/>
                <w:szCs w:val="22"/>
              </w:rPr>
              <w:t xml:space="preserve">8.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7 punkto b papunktis </w:t>
            </w:r>
            <w:r w:rsidRPr="000A778D">
              <w:rPr>
                <w:rFonts w:ascii="Jost" w:eastAsia="Yu Mincho" w:hAnsi="Jost" w:cstheme="minorHAnsi"/>
                <w:sz w:val="22"/>
                <w:szCs w:val="22"/>
              </w:rPr>
              <w:t>(EBVPD III dalies C11 punktas)):</w:t>
            </w:r>
          </w:p>
          <w:p w14:paraId="5774B7EB" w14:textId="77777777" w:rsidR="0046488C" w:rsidRPr="000A778D" w:rsidRDefault="0046488C" w:rsidP="00927EFC">
            <w:pPr>
              <w:pStyle w:val="Betarp"/>
              <w:jc w:val="both"/>
              <w:rPr>
                <w:rFonts w:ascii="Jost" w:eastAsia="Yu Mincho" w:hAnsi="Jost" w:cstheme="minorHAnsi"/>
                <w:sz w:val="22"/>
                <w:szCs w:val="22"/>
              </w:rPr>
            </w:pPr>
          </w:p>
          <w:p w14:paraId="33C0AA08" w14:textId="77777777" w:rsidR="0046488C" w:rsidRPr="000A778D" w:rsidRDefault="0046488C" w:rsidP="00927EFC">
            <w:pPr>
              <w:pStyle w:val="Betarp"/>
              <w:jc w:val="both"/>
              <w:rPr>
                <w:rFonts w:ascii="Jost" w:eastAsia="Times New Roman" w:hAnsi="Jost" w:cstheme="minorHAnsi"/>
                <w:sz w:val="22"/>
                <w:szCs w:val="22"/>
              </w:rPr>
            </w:pPr>
            <w:r w:rsidRPr="000A778D">
              <w:rPr>
                <w:rFonts w:ascii="Jost" w:hAnsi="Jost" w:cstheme="minorHAnsi"/>
                <w:sz w:val="22"/>
                <w:szCs w:val="22"/>
              </w:rPr>
              <w:t xml:space="preserve">Tiekėjas yra padaręs rimtą profesinį pažeidimą, dėl kurio perkančioji organizacija abejoja tiekėjo sąžiningumu, </w:t>
            </w:r>
            <w:r w:rsidRPr="000A778D">
              <w:rPr>
                <w:rFonts w:ascii="Jost" w:eastAsia="Times New Roman" w:hAnsi="Jost" w:cstheme="minorHAnsi"/>
                <w:sz w:val="22"/>
                <w:szCs w:val="22"/>
              </w:rPr>
              <w:t xml:space="preserve"> kai jis (tiekėjas) neatitinka minimalių patikimo mokesčių mokėtojo kriterijų, nustatytų Lietuvos Respublikos mokesčių administravimo įstatymo 40</w:t>
            </w:r>
            <w:r w:rsidRPr="000A778D">
              <w:rPr>
                <w:rFonts w:ascii="Jost" w:eastAsia="Times New Roman" w:hAnsi="Jost" w:cstheme="minorHAnsi"/>
                <w:sz w:val="22"/>
                <w:szCs w:val="22"/>
                <w:vertAlign w:val="superscript"/>
              </w:rPr>
              <w:t>1</w:t>
            </w:r>
            <w:r w:rsidRPr="000A778D">
              <w:rPr>
                <w:rFonts w:ascii="Jost" w:eastAsia="Times New Roman" w:hAnsi="Jost" w:cstheme="minorHAnsi"/>
                <w:sz w:val="22"/>
                <w:szCs w:val="22"/>
              </w:rPr>
              <w:t xml:space="preserve"> straipsnio 1 dalyje.</w:t>
            </w:r>
          </w:p>
          <w:p w14:paraId="0147D1D2" w14:textId="77777777" w:rsidR="0046488C" w:rsidRPr="000A778D" w:rsidRDefault="0046488C" w:rsidP="00927EFC">
            <w:pPr>
              <w:pStyle w:val="Betarp"/>
              <w:jc w:val="both"/>
              <w:rPr>
                <w:rFonts w:ascii="Jost" w:eastAsia="Yu Mincho" w:hAnsi="Jost" w:cstheme="minorHAnsi"/>
                <w:b/>
                <w:bCs/>
                <w:sz w:val="22"/>
                <w:szCs w:val="22"/>
              </w:rPr>
            </w:pPr>
          </w:p>
          <w:p w14:paraId="3B4921C2" w14:textId="77777777" w:rsidR="0046488C" w:rsidRPr="000A778D" w:rsidRDefault="0046488C" w:rsidP="00927EFC">
            <w:pPr>
              <w:pStyle w:val="Betarp"/>
              <w:jc w:val="both"/>
              <w:rPr>
                <w:rFonts w:ascii="Jost" w:eastAsia="Yu Mincho" w:hAnsi="Jost" w:cstheme="minorHAnsi"/>
                <w:sz w:val="22"/>
                <w:szCs w:val="22"/>
              </w:rPr>
            </w:pPr>
            <w:r w:rsidRPr="000A778D">
              <w:rPr>
                <w:rFonts w:ascii="Jost" w:eastAsia="Yu Mincho" w:hAnsi="Jost" w:cstheme="minorHAnsi"/>
                <w:b/>
                <w:bCs/>
                <w:sz w:val="22"/>
                <w:szCs w:val="22"/>
              </w:rPr>
              <w:t xml:space="preserve">9.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7 punkto c papunktis </w:t>
            </w:r>
            <w:r w:rsidRPr="000A778D">
              <w:rPr>
                <w:rFonts w:ascii="Jost" w:eastAsia="Yu Mincho" w:hAnsi="Jost" w:cstheme="minorHAnsi"/>
                <w:sz w:val="22"/>
                <w:szCs w:val="22"/>
              </w:rPr>
              <w:t>(EBVPD III dalies C11 punktas)):</w:t>
            </w:r>
          </w:p>
          <w:p w14:paraId="7FA0D95A" w14:textId="77777777" w:rsidR="0046488C" w:rsidRPr="000A778D" w:rsidRDefault="0046488C" w:rsidP="00927EFC">
            <w:pPr>
              <w:pStyle w:val="Betarp"/>
              <w:jc w:val="both"/>
              <w:rPr>
                <w:rFonts w:ascii="Jost" w:eastAsia="Yu Mincho" w:hAnsi="Jost" w:cstheme="minorHAnsi"/>
                <w:sz w:val="22"/>
                <w:szCs w:val="22"/>
              </w:rPr>
            </w:pPr>
          </w:p>
          <w:p w14:paraId="58BF611B" w14:textId="77777777" w:rsidR="0046488C" w:rsidRPr="000A778D" w:rsidRDefault="0046488C" w:rsidP="00927EFC">
            <w:pPr>
              <w:pStyle w:val="Betarp"/>
              <w:jc w:val="both"/>
              <w:rPr>
                <w:rFonts w:ascii="Jost" w:hAnsi="Jost" w:cstheme="minorHAnsi"/>
                <w:color w:val="000000" w:themeColor="text1"/>
                <w:sz w:val="22"/>
                <w:szCs w:val="22"/>
              </w:rPr>
            </w:pPr>
            <w:r w:rsidRPr="000A778D">
              <w:rPr>
                <w:rFonts w:ascii="Jost" w:hAnsi="Jost" w:cstheme="minorHAnsi"/>
                <w:sz w:val="22"/>
                <w:szCs w:val="22"/>
              </w:rPr>
              <w:t>Tiekėjas yra padaręs rimtą profesinį pažeidimą, dėl kurio perkančioji organizacija abejoja tiekėjo sąžiningumu,</w:t>
            </w:r>
            <w:r w:rsidRPr="000A778D">
              <w:rPr>
                <w:rFonts w:ascii="Jost" w:eastAsia="Times New Roman" w:hAnsi="Jost" w:cstheme="minorHAnsi"/>
                <w:sz w:val="22"/>
                <w:szCs w:val="22"/>
              </w:rPr>
              <w:t xml:space="preserve"> kai jis </w:t>
            </w:r>
            <w:r w:rsidRPr="000A778D">
              <w:rPr>
                <w:rFonts w:ascii="Jost" w:hAnsi="Jost"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3FD850C3" w14:textId="77777777" w:rsidR="00C71425" w:rsidRPr="000A778D" w:rsidRDefault="00C71425" w:rsidP="00927EFC">
            <w:pPr>
              <w:pStyle w:val="Betarp"/>
              <w:jc w:val="both"/>
              <w:rPr>
                <w:rFonts w:ascii="Jost" w:hAnsi="Jost" w:cstheme="minorHAnsi"/>
                <w:i/>
                <w:iCs/>
                <w:sz w:val="22"/>
                <w:szCs w:val="22"/>
              </w:rPr>
            </w:pPr>
          </w:p>
          <w:p w14:paraId="4DF86001" w14:textId="31EBD85E" w:rsidR="0046488C" w:rsidRPr="000A778D" w:rsidRDefault="0046488C" w:rsidP="00927EFC">
            <w:pPr>
              <w:pStyle w:val="Betarp"/>
              <w:jc w:val="both"/>
              <w:rPr>
                <w:rFonts w:ascii="Jost" w:hAnsi="Jost" w:cstheme="minorHAnsi"/>
                <w:i/>
                <w:iCs/>
                <w:sz w:val="22"/>
                <w:szCs w:val="22"/>
              </w:rPr>
            </w:pPr>
            <w:r w:rsidRPr="000A778D">
              <w:rPr>
                <w:rFonts w:ascii="Jost" w:hAnsi="Jost" w:cstheme="minorHAnsi"/>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47CBCCE0" w14:textId="63C0420F" w:rsidR="0046488C" w:rsidRPr="00927EFC" w:rsidRDefault="0046488C" w:rsidP="00927EFC">
            <w:pPr>
              <w:pStyle w:val="Betarp"/>
              <w:jc w:val="both"/>
              <w:rPr>
                <w:rFonts w:ascii="Jost" w:eastAsia="Yu Mincho" w:hAnsi="Jost" w:cstheme="minorHAnsi"/>
                <w:i/>
                <w:iCs/>
                <w:sz w:val="22"/>
                <w:szCs w:val="22"/>
              </w:rPr>
            </w:pPr>
            <w:r w:rsidRPr="000A778D">
              <w:rPr>
                <w:rFonts w:ascii="Jost" w:hAnsi="Jost" w:cstheme="minorHAnsi"/>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5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F7EF8" w14:textId="77777777" w:rsidR="0046488C" w:rsidRPr="000A778D" w:rsidRDefault="0046488C" w:rsidP="00927EFC">
            <w:pPr>
              <w:pStyle w:val="Betarp"/>
              <w:jc w:val="both"/>
              <w:rPr>
                <w:rFonts w:ascii="Jost" w:hAnsi="Jost" w:cstheme="minorHAnsi"/>
                <w:sz w:val="22"/>
                <w:szCs w:val="22"/>
                <w:lang w:eastAsia="en-US"/>
              </w:rPr>
            </w:pPr>
            <w:r w:rsidRPr="000A778D">
              <w:rPr>
                <w:rFonts w:ascii="Jost" w:hAnsi="Jost" w:cstheme="minorHAnsi"/>
                <w:sz w:val="22"/>
                <w:szCs w:val="22"/>
                <w:lang w:eastAsia="en-US"/>
              </w:rPr>
              <w:lastRenderedPageBreak/>
              <w:t>Iš Lietuvoje įsteigtų subjektų įrodančių dokumentų nereikalaujama. Užtenka pateikto EBVPD.</w:t>
            </w:r>
          </w:p>
          <w:p w14:paraId="6636E8E0" w14:textId="77777777" w:rsidR="0046488C" w:rsidRPr="000A778D" w:rsidRDefault="0046488C" w:rsidP="00927EFC">
            <w:pPr>
              <w:pStyle w:val="Betarp"/>
              <w:jc w:val="both"/>
              <w:rPr>
                <w:rFonts w:ascii="Jost" w:hAnsi="Jost" w:cstheme="minorHAnsi"/>
                <w:sz w:val="22"/>
                <w:szCs w:val="22"/>
                <w:lang w:eastAsia="en-US"/>
              </w:rPr>
            </w:pPr>
          </w:p>
          <w:p w14:paraId="6390D215" w14:textId="77777777" w:rsidR="0046488C" w:rsidRPr="000A778D" w:rsidRDefault="0046488C" w:rsidP="00927EFC">
            <w:pPr>
              <w:pStyle w:val="Betarp"/>
              <w:jc w:val="both"/>
              <w:rPr>
                <w:rFonts w:ascii="Jost" w:hAnsi="Jost" w:cstheme="minorHAnsi"/>
                <w:b/>
                <w:bCs/>
                <w:sz w:val="22"/>
                <w:szCs w:val="22"/>
              </w:rPr>
            </w:pPr>
            <w:r w:rsidRPr="000A778D">
              <w:rPr>
                <w:rFonts w:ascii="Jost" w:hAnsi="Jost" w:cstheme="minorHAnsi"/>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45D8615F" w14:textId="77777777" w:rsidR="0046488C" w:rsidRPr="000A778D" w:rsidRDefault="0046488C" w:rsidP="00927EFC">
            <w:pPr>
              <w:pStyle w:val="Betarp"/>
              <w:jc w:val="both"/>
              <w:rPr>
                <w:rFonts w:ascii="Jost" w:hAnsi="Jost" w:cstheme="minorHAnsi"/>
                <w:b/>
                <w:bCs/>
                <w:sz w:val="22"/>
                <w:szCs w:val="22"/>
              </w:rPr>
            </w:pPr>
          </w:p>
          <w:p w14:paraId="191C4903" w14:textId="77777777" w:rsidR="0046488C" w:rsidRPr="000A778D" w:rsidRDefault="0046488C" w:rsidP="00927EFC">
            <w:pPr>
              <w:pStyle w:val="Betarp"/>
              <w:jc w:val="both"/>
              <w:rPr>
                <w:rStyle w:val="Hipersaitas"/>
                <w:rFonts w:ascii="Jost" w:hAnsi="Jost" w:cstheme="minorHAnsi"/>
                <w:sz w:val="22"/>
                <w:szCs w:val="22"/>
              </w:rPr>
            </w:pPr>
            <w:r w:rsidRPr="000A778D">
              <w:rPr>
                <w:rFonts w:ascii="Jost" w:hAnsi="Jost" w:cstheme="minorHAnsi"/>
                <w:sz w:val="22"/>
                <w:szCs w:val="22"/>
              </w:rPr>
              <w:fldChar w:fldCharType="begin"/>
            </w:r>
            <w:r w:rsidRPr="000A778D">
              <w:rPr>
                <w:rFonts w:ascii="Jost" w:hAnsi="Jost" w:cstheme="minorHAnsi"/>
                <w:sz w:val="22"/>
                <w:szCs w:val="22"/>
              </w:rPr>
              <w:instrText>HYPERLINK "https://vpt.lrv.lt/lt/nuorodos/kiti-duomenys/powerbi/melaginga-informacija-pateikusiu-tiekeju-sarasas-3/"</w:instrText>
            </w:r>
            <w:r w:rsidRPr="000A778D">
              <w:rPr>
                <w:rFonts w:ascii="Jost" w:hAnsi="Jost" w:cstheme="minorHAnsi"/>
                <w:sz w:val="22"/>
                <w:szCs w:val="22"/>
              </w:rPr>
            </w:r>
            <w:r w:rsidRPr="000A778D">
              <w:rPr>
                <w:rFonts w:ascii="Jost" w:hAnsi="Jost" w:cstheme="minorHAnsi"/>
                <w:sz w:val="22"/>
                <w:szCs w:val="22"/>
              </w:rPr>
              <w:fldChar w:fldCharType="separate"/>
            </w:r>
            <w:r w:rsidRPr="000A778D">
              <w:rPr>
                <w:rStyle w:val="Hipersaitas"/>
                <w:rFonts w:ascii="Jost" w:hAnsi="Jost" w:cstheme="minorHAnsi"/>
                <w:sz w:val="22"/>
                <w:szCs w:val="22"/>
              </w:rPr>
              <w:t>https://vpt.lrv.lt/melaginga-informacija-pateikusiu-tiekeju-sarasas-3</w:t>
            </w:r>
          </w:p>
          <w:p w14:paraId="6D29C736" w14:textId="77777777" w:rsidR="0046488C" w:rsidRPr="000A778D" w:rsidRDefault="0046488C" w:rsidP="00927EFC">
            <w:pPr>
              <w:pStyle w:val="Betarp"/>
              <w:jc w:val="both"/>
              <w:rPr>
                <w:rFonts w:ascii="Jost" w:hAnsi="Jost" w:cstheme="minorHAnsi"/>
                <w:sz w:val="22"/>
                <w:szCs w:val="22"/>
                <w:lang w:eastAsia="en-US"/>
              </w:rPr>
            </w:pPr>
            <w:r w:rsidRPr="000A778D">
              <w:rPr>
                <w:rFonts w:ascii="Jost" w:hAnsi="Jost" w:cstheme="minorHAnsi"/>
                <w:sz w:val="22"/>
                <w:szCs w:val="22"/>
              </w:rPr>
              <w:fldChar w:fldCharType="end"/>
            </w:r>
          </w:p>
          <w:p w14:paraId="76CC5BA0" w14:textId="77777777" w:rsidR="0046488C" w:rsidRPr="000A778D" w:rsidRDefault="0046488C" w:rsidP="00927EFC">
            <w:pPr>
              <w:pStyle w:val="Betarp"/>
              <w:jc w:val="both"/>
              <w:rPr>
                <w:rFonts w:ascii="Jost" w:hAnsi="Jost" w:cstheme="minorHAnsi"/>
                <w:bCs/>
                <w:iCs/>
                <w:sz w:val="22"/>
                <w:szCs w:val="22"/>
                <w:lang w:eastAsia="en-US"/>
              </w:rPr>
            </w:pPr>
          </w:p>
          <w:p w14:paraId="18E3F074" w14:textId="77777777" w:rsidR="0046488C" w:rsidRPr="000A778D" w:rsidRDefault="0046488C" w:rsidP="00927EFC">
            <w:pPr>
              <w:pStyle w:val="Betarp"/>
              <w:jc w:val="both"/>
              <w:rPr>
                <w:rFonts w:ascii="Jost" w:hAnsi="Jost" w:cstheme="minorHAnsi"/>
                <w:b/>
                <w:bCs/>
                <w:sz w:val="22"/>
                <w:szCs w:val="22"/>
              </w:rPr>
            </w:pPr>
            <w:r w:rsidRPr="000A778D">
              <w:rPr>
                <w:rFonts w:ascii="Jost" w:hAnsi="Jost" w:cstheme="minorHAnsi"/>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B8C5832" w14:textId="77777777" w:rsidR="0046488C" w:rsidRPr="000A778D" w:rsidRDefault="0046488C" w:rsidP="00927EFC">
            <w:pPr>
              <w:pStyle w:val="Betarp"/>
              <w:jc w:val="both"/>
              <w:rPr>
                <w:rFonts w:ascii="Jost" w:hAnsi="Jost" w:cstheme="minorHAnsi"/>
                <w:sz w:val="22"/>
                <w:szCs w:val="22"/>
              </w:rPr>
            </w:pPr>
          </w:p>
          <w:p w14:paraId="52206FFF" w14:textId="77777777" w:rsidR="0046488C" w:rsidRPr="000A778D" w:rsidRDefault="0046488C" w:rsidP="00927EFC">
            <w:pPr>
              <w:pStyle w:val="Betarp"/>
              <w:jc w:val="both"/>
              <w:rPr>
                <w:rStyle w:val="Hipersaitas"/>
                <w:rFonts w:ascii="Jost" w:hAnsi="Jost" w:cstheme="minorHAnsi"/>
                <w:sz w:val="22"/>
                <w:szCs w:val="22"/>
              </w:rPr>
            </w:pPr>
            <w:hyperlink r:id="rId12" w:history="1">
              <w:r w:rsidRPr="000A778D">
                <w:rPr>
                  <w:rStyle w:val="Hipersaitas"/>
                  <w:rFonts w:ascii="Jost" w:hAnsi="Jost" w:cstheme="minorHAnsi"/>
                  <w:sz w:val="22"/>
                  <w:szCs w:val="22"/>
                </w:rPr>
                <w:t>https://vpt.lrv.lt/lt/nuorodos/kiti-duomenys/powerbi/nepatikimi-tiekejai-1</w:t>
              </w:r>
            </w:hyperlink>
          </w:p>
          <w:p w14:paraId="417570F7" w14:textId="77777777" w:rsidR="0046488C" w:rsidRPr="000A778D" w:rsidRDefault="0046488C" w:rsidP="00927EFC">
            <w:pPr>
              <w:pStyle w:val="Betarp"/>
              <w:jc w:val="both"/>
              <w:rPr>
                <w:rFonts w:ascii="Jost" w:hAnsi="Jost" w:cstheme="minorHAnsi"/>
                <w:sz w:val="22"/>
                <w:szCs w:val="22"/>
              </w:rPr>
            </w:pPr>
          </w:p>
          <w:p w14:paraId="517B79B6" w14:textId="77777777" w:rsidR="0046488C" w:rsidRPr="000A778D" w:rsidRDefault="0046488C" w:rsidP="00927EFC">
            <w:pPr>
              <w:pStyle w:val="Betarp"/>
              <w:jc w:val="both"/>
              <w:rPr>
                <w:rFonts w:ascii="Jost" w:hAnsi="Jost" w:cstheme="minorHAnsi"/>
                <w:sz w:val="22"/>
                <w:szCs w:val="22"/>
              </w:rPr>
            </w:pPr>
            <w:hyperlink r:id="rId13" w:history="1">
              <w:r w:rsidRPr="000A778D">
                <w:rPr>
                  <w:rStyle w:val="Hipersaitas"/>
                  <w:rFonts w:ascii="Jost" w:hAnsi="Jost" w:cstheme="minorHAnsi"/>
                  <w:sz w:val="22"/>
                  <w:szCs w:val="22"/>
                </w:rPr>
                <w:t>https://vpt.lrv.lt/lt/pasalinimo-pagrindai-1/nepatikimu-koncesininku-sarasas-1/nepatikimu-koncesininku-sarasas</w:t>
              </w:r>
            </w:hyperlink>
          </w:p>
          <w:p w14:paraId="08F92DFC" w14:textId="77777777" w:rsidR="0046488C" w:rsidRPr="000A778D" w:rsidRDefault="0046488C" w:rsidP="00927EFC">
            <w:pPr>
              <w:pStyle w:val="Betarp"/>
              <w:jc w:val="both"/>
              <w:rPr>
                <w:rFonts w:ascii="Jost" w:hAnsi="Jost" w:cstheme="minorHAnsi"/>
                <w:b/>
                <w:bCs/>
                <w:iCs/>
                <w:sz w:val="22"/>
                <w:szCs w:val="22"/>
                <w:lang w:eastAsia="en-US"/>
              </w:rPr>
            </w:pPr>
          </w:p>
          <w:p w14:paraId="5A65E17B" w14:textId="77777777" w:rsidR="0046488C" w:rsidRPr="000A778D" w:rsidRDefault="0046488C" w:rsidP="00927EFC">
            <w:pPr>
              <w:pStyle w:val="Betarp"/>
              <w:jc w:val="both"/>
              <w:rPr>
                <w:rFonts w:ascii="Jost" w:hAnsi="Jost" w:cstheme="minorHAnsi"/>
                <w:b/>
                <w:bCs/>
                <w:iCs/>
                <w:sz w:val="22"/>
                <w:szCs w:val="22"/>
                <w:lang w:eastAsia="en-US"/>
              </w:rPr>
            </w:pPr>
          </w:p>
          <w:p w14:paraId="118809B9" w14:textId="77777777" w:rsidR="0046488C" w:rsidRPr="000A778D" w:rsidRDefault="0046488C" w:rsidP="00927EFC">
            <w:pPr>
              <w:pStyle w:val="Betarp"/>
              <w:jc w:val="both"/>
              <w:rPr>
                <w:rFonts w:ascii="Jost" w:hAnsi="Jost" w:cstheme="minorHAnsi"/>
                <w:sz w:val="22"/>
                <w:szCs w:val="22"/>
              </w:rPr>
            </w:pPr>
            <w:r w:rsidRPr="000A778D">
              <w:rPr>
                <w:rFonts w:ascii="Jost" w:hAnsi="Jost" w:cstheme="minorHAnsi"/>
                <w:b/>
                <w:bCs/>
                <w:sz w:val="22"/>
                <w:szCs w:val="22"/>
              </w:rPr>
              <w:t>Priimant sprendimus dėl tiekėjo pašalinimo iš pirkimo procedūros VPĮ 46 straipsnio 4 dalies 7 punkto a papunktyje nurodytu pašalinimo pagrindu, be kita ko, atsižvelgiama į nacionalinėje duomenų bazėje adresu:</w:t>
            </w:r>
            <w:r w:rsidRPr="000A778D">
              <w:rPr>
                <w:rFonts w:ascii="Jost" w:hAnsi="Jost" w:cstheme="minorHAnsi"/>
                <w:sz w:val="22"/>
                <w:szCs w:val="22"/>
              </w:rPr>
              <w:t xml:space="preserve"> </w:t>
            </w:r>
            <w:hyperlink r:id="rId14" w:history="1">
              <w:r w:rsidRPr="000A778D">
                <w:rPr>
                  <w:rStyle w:val="Hipersaitas"/>
                  <w:rFonts w:ascii="Jost" w:hAnsi="Jost" w:cstheme="minorHAnsi"/>
                  <w:sz w:val="22"/>
                  <w:szCs w:val="22"/>
                  <w:u w:val="single"/>
                </w:rPr>
                <w:t>https://www.registrucentras.lt/jar/p/index.php</w:t>
              </w:r>
            </w:hyperlink>
          </w:p>
          <w:p w14:paraId="2AE9B01C" w14:textId="77777777" w:rsidR="0046488C" w:rsidRPr="000A778D" w:rsidRDefault="0046488C" w:rsidP="00927EFC">
            <w:pPr>
              <w:pStyle w:val="Betarp"/>
              <w:jc w:val="both"/>
              <w:rPr>
                <w:rFonts w:ascii="Jost" w:hAnsi="Jost" w:cstheme="minorHAnsi"/>
                <w:sz w:val="22"/>
                <w:szCs w:val="22"/>
              </w:rPr>
            </w:pPr>
            <w:r w:rsidRPr="000A778D">
              <w:rPr>
                <w:rFonts w:ascii="Jost" w:hAnsi="Jost" w:cstheme="minorHAnsi"/>
                <w:sz w:val="22"/>
                <w:szCs w:val="22"/>
              </w:rPr>
              <w:t>paskelbtą informaciją, taip pat į šiame informaciniame pranešime pateiktą informaciją:</w:t>
            </w:r>
          </w:p>
          <w:p w14:paraId="6215FAF6" w14:textId="77777777" w:rsidR="0046488C" w:rsidRPr="000A778D" w:rsidRDefault="0046488C" w:rsidP="00927EFC">
            <w:pPr>
              <w:pStyle w:val="Betarp"/>
              <w:jc w:val="both"/>
              <w:rPr>
                <w:rFonts w:ascii="Jost" w:hAnsi="Jost" w:cstheme="minorHAnsi"/>
                <w:sz w:val="22"/>
                <w:szCs w:val="22"/>
                <w:lang w:eastAsia="en-US"/>
              </w:rPr>
            </w:pPr>
            <w:hyperlink r:id="rId15" w:history="1">
              <w:r w:rsidRPr="000A778D">
                <w:rPr>
                  <w:rStyle w:val="Hipersaitas"/>
                  <w:rFonts w:ascii="Jost" w:hAnsi="Jost" w:cstheme="minorHAnsi"/>
                  <w:sz w:val="22"/>
                  <w:szCs w:val="22"/>
                </w:rPr>
                <w:t>https://vpt.lrv.lt/lt/naujienos-3/finansiniu-ataskaitu-nepateikimas-gali-tapti-kliutimi-dalyvauti-viesuosiuose-pirkimuose/</w:t>
              </w:r>
            </w:hyperlink>
          </w:p>
          <w:p w14:paraId="00499294" w14:textId="77777777" w:rsidR="0046488C" w:rsidRPr="000A778D" w:rsidRDefault="0046488C" w:rsidP="00927EFC">
            <w:pPr>
              <w:pStyle w:val="Betarp"/>
              <w:jc w:val="both"/>
              <w:rPr>
                <w:rFonts w:ascii="Jost" w:hAnsi="Jost" w:cstheme="minorHAnsi"/>
                <w:b/>
                <w:bCs/>
                <w:iCs/>
                <w:sz w:val="22"/>
                <w:szCs w:val="22"/>
                <w:lang w:eastAsia="en-US"/>
              </w:rPr>
            </w:pPr>
          </w:p>
          <w:p w14:paraId="2188D7C3" w14:textId="77777777" w:rsidR="0046488C" w:rsidRPr="000A778D" w:rsidRDefault="0046488C" w:rsidP="00927EFC">
            <w:pPr>
              <w:pStyle w:val="Betarp"/>
              <w:jc w:val="both"/>
              <w:rPr>
                <w:rFonts w:ascii="Jost" w:hAnsi="Jost" w:cstheme="minorHAnsi"/>
                <w:b/>
                <w:bCs/>
                <w:iCs/>
                <w:sz w:val="22"/>
                <w:szCs w:val="22"/>
                <w:lang w:eastAsia="en-US"/>
              </w:rPr>
            </w:pPr>
          </w:p>
          <w:p w14:paraId="19CA1CD3" w14:textId="77777777" w:rsidR="0046488C" w:rsidRPr="000A778D" w:rsidRDefault="0046488C" w:rsidP="00927EFC">
            <w:pPr>
              <w:pStyle w:val="Betarp"/>
              <w:jc w:val="both"/>
              <w:rPr>
                <w:rFonts w:ascii="Jost" w:hAnsi="Jost" w:cstheme="minorHAnsi"/>
                <w:sz w:val="22"/>
                <w:szCs w:val="22"/>
              </w:rPr>
            </w:pPr>
            <w:r w:rsidRPr="000A778D">
              <w:rPr>
                <w:rFonts w:ascii="Jost" w:hAnsi="Jost" w:cstheme="minorHAnsi"/>
                <w:b/>
                <w:bCs/>
                <w:sz w:val="22"/>
                <w:szCs w:val="22"/>
              </w:rPr>
              <w:t>Priimant sprendimus dėl tiekėjo pašalinimo iš pirkimo procedūros VPĮ 46 straipsnio 4 dalies 7 punkto b papunktyje nurodytu pašalinimo pagrindu, be kita ko, atsižvelgiama į nacionalinėje duomenų bazėje adresu:</w:t>
            </w:r>
            <w:r w:rsidRPr="000A778D">
              <w:rPr>
                <w:rFonts w:ascii="Jost" w:hAnsi="Jost" w:cstheme="minorHAnsi"/>
                <w:sz w:val="22"/>
                <w:szCs w:val="22"/>
              </w:rPr>
              <w:t xml:space="preserve"> </w:t>
            </w:r>
            <w:hyperlink r:id="rId16">
              <w:r w:rsidRPr="000A778D">
                <w:rPr>
                  <w:rStyle w:val="Hipersaitas"/>
                  <w:rFonts w:ascii="Jost" w:hAnsi="Jost" w:cstheme="minorHAnsi"/>
                  <w:sz w:val="22"/>
                  <w:szCs w:val="22"/>
                  <w:u w:val="single"/>
                </w:rPr>
                <w:t>https://www.vmi.lt/evmi/mokesciu-moketoju-informacija</w:t>
              </w:r>
            </w:hyperlink>
            <w:r w:rsidRPr="000A778D">
              <w:rPr>
                <w:rFonts w:ascii="Jost" w:hAnsi="Jost" w:cstheme="minorHAnsi"/>
                <w:sz w:val="22"/>
                <w:szCs w:val="22"/>
              </w:rPr>
              <w:t xml:space="preserve"> skelbiamą informaciją.</w:t>
            </w:r>
          </w:p>
          <w:p w14:paraId="79C0895D" w14:textId="77777777" w:rsidR="0046488C" w:rsidRPr="000A778D" w:rsidRDefault="0046488C" w:rsidP="00927EFC">
            <w:pPr>
              <w:pStyle w:val="Betarp"/>
              <w:jc w:val="both"/>
              <w:rPr>
                <w:rFonts w:ascii="Jost" w:hAnsi="Jost" w:cstheme="minorHAnsi"/>
                <w:sz w:val="22"/>
                <w:szCs w:val="22"/>
              </w:rPr>
            </w:pPr>
          </w:p>
          <w:p w14:paraId="6A62B642" w14:textId="77777777" w:rsidR="0046488C" w:rsidRPr="000A778D" w:rsidRDefault="0046488C" w:rsidP="00927EFC">
            <w:pPr>
              <w:spacing w:after="0" w:line="240" w:lineRule="auto"/>
              <w:jc w:val="both"/>
              <w:rPr>
                <w:rFonts w:ascii="Jost" w:hAnsi="Jost" w:cstheme="minorHAnsi"/>
                <w:b/>
                <w:bCs/>
                <w:sz w:val="22"/>
                <w:szCs w:val="22"/>
              </w:rPr>
            </w:pPr>
            <w:r w:rsidRPr="000A778D">
              <w:rPr>
                <w:rFonts w:ascii="Jost" w:hAnsi="Jost" w:cstheme="minorHAnsi"/>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67F6FD62" w14:textId="77777777" w:rsidR="0046488C" w:rsidRPr="000A778D" w:rsidRDefault="0046488C" w:rsidP="00927EFC">
            <w:pPr>
              <w:pStyle w:val="Betarp"/>
              <w:jc w:val="both"/>
              <w:rPr>
                <w:rFonts w:ascii="Jost" w:hAnsi="Jost" w:cstheme="minorHAnsi"/>
                <w:b/>
                <w:bCs/>
                <w:iCs/>
                <w:sz w:val="22"/>
                <w:szCs w:val="22"/>
                <w:lang w:eastAsia="en-US"/>
              </w:rPr>
            </w:pPr>
            <w:hyperlink r:id="rId17" w:history="1">
              <w:r w:rsidRPr="000A778D">
                <w:rPr>
                  <w:rStyle w:val="Hipersaitas"/>
                  <w:rFonts w:ascii="Jost" w:hAnsi="Jost" w:cstheme="minorHAnsi"/>
                  <w:sz w:val="22"/>
                  <w:szCs w:val="22"/>
                  <w:u w:val="single"/>
                </w:rPr>
                <w:t>https://kt.gov.lt/lt/atviri-duomenys/diskvalifikavimas-is-viesuju-pirkimu</w:t>
              </w:r>
            </w:hyperlink>
            <w:r w:rsidRPr="000A778D">
              <w:rPr>
                <w:rFonts w:ascii="Jost" w:hAnsi="Jost" w:cstheme="minorHAnsi"/>
                <w:sz w:val="22"/>
                <w:szCs w:val="22"/>
              </w:rPr>
              <w:t xml:space="preserve"> skelbiamą informaciją.</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6378AA" w14:textId="77777777" w:rsidR="0046488C" w:rsidRPr="000A778D" w:rsidRDefault="0046488C" w:rsidP="00927EFC">
            <w:pPr>
              <w:pStyle w:val="Betarp"/>
              <w:jc w:val="both"/>
              <w:rPr>
                <w:rFonts w:ascii="Jost" w:hAnsi="Jost" w:cstheme="minorHAnsi"/>
                <w:sz w:val="22"/>
                <w:szCs w:val="22"/>
                <w:lang w:eastAsia="en-US"/>
              </w:rPr>
            </w:pPr>
            <w:r w:rsidRPr="000A778D">
              <w:rPr>
                <w:rFonts w:ascii="Jost" w:hAnsi="Jost" w:cstheme="minorHAnsi"/>
                <w:sz w:val="22"/>
                <w:szCs w:val="22"/>
              </w:rPr>
              <w:lastRenderedPageBreak/>
              <w:t>Tiekėjas, kiekvienas tiekėjų grupės narys ir kiekvienas kitas ūkio subjektas, kurio pajėgumais remiasi tiekėjas.</w:t>
            </w:r>
          </w:p>
        </w:tc>
      </w:tr>
    </w:tbl>
    <w:p w14:paraId="411A0E4E" w14:textId="77777777" w:rsidR="00927EFC" w:rsidRDefault="00927EFC" w:rsidP="00927EFC">
      <w:pPr>
        <w:spacing w:after="0" w:line="259" w:lineRule="auto"/>
        <w:rPr>
          <w:rFonts w:ascii="Times New Roman" w:eastAsia="Arial Unicode MS" w:hAnsi="Times New Roman" w:cs="Arial Unicode MS"/>
          <w:color w:val="000000"/>
          <w:sz w:val="22"/>
          <w:szCs w:val="22"/>
          <w:u w:color="000000"/>
          <w:bdr w:val="nil"/>
          <w:lang w:eastAsia="en-GB"/>
          <w14:textOutline w14:w="12700" w14:cap="flat" w14:cmpd="sng" w14:algn="ctr">
            <w14:noFill/>
            <w14:prstDash w14:val="solid"/>
            <w14:miter w14:lim="400000"/>
          </w14:textOutline>
        </w:rPr>
      </w:pPr>
      <w:r>
        <w:lastRenderedPageBreak/>
        <w:br w:type="page"/>
      </w:r>
    </w:p>
    <w:p w14:paraId="47FF0E30" w14:textId="0865868B" w:rsidR="00CF2D19" w:rsidRPr="00CF2D19" w:rsidRDefault="002C65B9" w:rsidP="00927EFC">
      <w:pPr>
        <w:pStyle w:val="Heading"/>
        <w:spacing w:line="276" w:lineRule="auto"/>
        <w:jc w:val="center"/>
        <w:rPr>
          <w:rFonts w:ascii="Jost" w:hAnsi="Jost" w:cs="Times New Roman"/>
          <w:color w:val="auto"/>
          <w:lang w:val="lt-LT"/>
        </w:rPr>
      </w:pPr>
      <w:r>
        <w:rPr>
          <w:rFonts w:ascii="Jost" w:hAnsi="Jost" w:cs="Times New Roman"/>
          <w:color w:val="auto"/>
          <w:lang w:val="lt-LT"/>
        </w:rPr>
        <w:lastRenderedPageBreak/>
        <w:t xml:space="preserve">PIRKIMO SĄLYGŲ </w:t>
      </w:r>
      <w:r w:rsidR="00C77C33">
        <w:rPr>
          <w:rFonts w:ascii="Jost" w:hAnsi="Jost" w:cs="Times New Roman"/>
          <w:color w:val="auto"/>
          <w:lang w:val="lt-LT"/>
        </w:rPr>
        <w:t>5</w:t>
      </w:r>
      <w:r>
        <w:rPr>
          <w:rFonts w:ascii="Jost" w:hAnsi="Jost" w:cs="Times New Roman"/>
          <w:color w:val="auto"/>
          <w:lang w:val="lt-LT"/>
        </w:rPr>
        <w:t xml:space="preserve"> prIEDAS „</w:t>
      </w:r>
      <w:r w:rsidR="00CF2D19" w:rsidRPr="00CF2D19">
        <w:rPr>
          <w:rFonts w:ascii="Jost" w:hAnsi="Jost" w:cs="Times New Roman"/>
          <w:color w:val="auto"/>
          <w:lang w:val="lt-LT"/>
        </w:rPr>
        <w:t>KVALIFIKACIJOS REIKALAVIMAI</w:t>
      </w:r>
      <w:r>
        <w:rPr>
          <w:rFonts w:ascii="Jost" w:hAnsi="Jost" w:cs="Times New Roman"/>
          <w:color w:val="auto"/>
          <w:lang w:val="lt-LT"/>
        </w:rPr>
        <w:t>“</w:t>
      </w:r>
    </w:p>
    <w:p w14:paraId="1ED0325D" w14:textId="2E5B1218" w:rsidR="00CF2D19" w:rsidRDefault="00CF2D19" w:rsidP="00927EFC">
      <w:pPr>
        <w:spacing w:after="0"/>
        <w:ind w:right="-468"/>
        <w:jc w:val="right"/>
        <w:rPr>
          <w:rFonts w:ascii="Jost" w:hAnsi="Jost"/>
          <w:i/>
          <w:iCs/>
          <w:sz w:val="22"/>
          <w:szCs w:val="22"/>
          <w:lang w:eastAsia="en-GB"/>
        </w:rPr>
      </w:pPr>
      <w:r w:rsidRPr="000E6C0C">
        <w:rPr>
          <w:rFonts w:ascii="Jost" w:hAnsi="Jost"/>
          <w:i/>
          <w:iCs/>
          <w:sz w:val="22"/>
          <w:szCs w:val="22"/>
          <w:lang w:eastAsia="en-GB"/>
        </w:rPr>
        <w:t>2 lentelė</w:t>
      </w:r>
    </w:p>
    <w:tbl>
      <w:tblPr>
        <w:tblStyle w:val="Lentelstinklelis"/>
        <w:tblW w:w="14665" w:type="dxa"/>
        <w:jc w:val="center"/>
        <w:tblLook w:val="04A0" w:firstRow="1" w:lastRow="0" w:firstColumn="1" w:lastColumn="0" w:noHBand="0" w:noVBand="1"/>
      </w:tblPr>
      <w:tblGrid>
        <w:gridCol w:w="625"/>
        <w:gridCol w:w="5040"/>
        <w:gridCol w:w="5040"/>
        <w:gridCol w:w="3960"/>
      </w:tblGrid>
      <w:tr w:rsidR="00B97B7C" w:rsidRPr="00A906C2" w14:paraId="2A3E0A16" w14:textId="77777777" w:rsidTr="00A906C2">
        <w:trPr>
          <w:tblHeader/>
          <w:jc w:val="center"/>
        </w:trPr>
        <w:tc>
          <w:tcPr>
            <w:tcW w:w="625" w:type="dxa"/>
            <w:shd w:val="clear" w:color="auto" w:fill="BDD6EE" w:themeFill="accent5" w:themeFillTint="66"/>
            <w:vAlign w:val="center"/>
          </w:tcPr>
          <w:p w14:paraId="7B65CAF9" w14:textId="7A29C297" w:rsidR="00B97B7C" w:rsidRPr="00A906C2" w:rsidRDefault="00B97B7C" w:rsidP="008E46E8">
            <w:pPr>
              <w:spacing w:line="240" w:lineRule="auto"/>
              <w:ind w:right="125"/>
              <w:jc w:val="center"/>
              <w:rPr>
                <w:rFonts w:ascii="Calibri" w:hAnsi="Calibri" w:cs="Calibri"/>
                <w:b/>
                <w:bCs/>
                <w:sz w:val="22"/>
                <w:szCs w:val="22"/>
              </w:rPr>
            </w:pPr>
            <w:r w:rsidRPr="00A906C2">
              <w:rPr>
                <w:rFonts w:ascii="Calibri" w:hAnsi="Calibri" w:cs="Calibri"/>
                <w:b/>
                <w:bCs/>
                <w:sz w:val="22"/>
                <w:szCs w:val="22"/>
              </w:rPr>
              <w:t>Eil. Nr.</w:t>
            </w:r>
          </w:p>
        </w:tc>
        <w:tc>
          <w:tcPr>
            <w:tcW w:w="5040" w:type="dxa"/>
            <w:shd w:val="clear" w:color="auto" w:fill="BDD6EE" w:themeFill="accent5" w:themeFillTint="66"/>
            <w:vAlign w:val="center"/>
          </w:tcPr>
          <w:p w14:paraId="0B289D02" w14:textId="2F1B210E" w:rsidR="00B97B7C" w:rsidRPr="00A906C2" w:rsidRDefault="00B97B7C" w:rsidP="008E46E8">
            <w:pPr>
              <w:spacing w:line="240" w:lineRule="auto"/>
              <w:jc w:val="center"/>
              <w:rPr>
                <w:rFonts w:ascii="Calibri" w:hAnsi="Calibri" w:cs="Calibri"/>
                <w:b/>
                <w:bCs/>
                <w:sz w:val="22"/>
                <w:szCs w:val="22"/>
              </w:rPr>
            </w:pPr>
            <w:r w:rsidRPr="00A906C2">
              <w:rPr>
                <w:rFonts w:ascii="Calibri" w:hAnsi="Calibri" w:cs="Calibri"/>
                <w:b/>
                <w:bCs/>
                <w:sz w:val="22"/>
                <w:szCs w:val="22"/>
              </w:rPr>
              <w:t>Kvalifikacijos reikalavimai</w:t>
            </w:r>
          </w:p>
        </w:tc>
        <w:tc>
          <w:tcPr>
            <w:tcW w:w="5040" w:type="dxa"/>
            <w:shd w:val="clear" w:color="auto" w:fill="BDD6EE" w:themeFill="accent5" w:themeFillTint="66"/>
            <w:vAlign w:val="center"/>
          </w:tcPr>
          <w:p w14:paraId="301C1498" w14:textId="3ECFD5DA" w:rsidR="00B97B7C" w:rsidRPr="00A906C2" w:rsidRDefault="00B97B7C" w:rsidP="008E46E8">
            <w:pPr>
              <w:spacing w:line="240" w:lineRule="auto"/>
              <w:jc w:val="center"/>
              <w:rPr>
                <w:rFonts w:ascii="Calibri" w:hAnsi="Calibri" w:cs="Calibri"/>
                <w:b/>
                <w:bCs/>
                <w:sz w:val="22"/>
                <w:szCs w:val="22"/>
              </w:rPr>
            </w:pPr>
            <w:r w:rsidRPr="00A906C2">
              <w:rPr>
                <w:rFonts w:ascii="Calibri" w:hAnsi="Calibri" w:cs="Calibri"/>
                <w:b/>
                <w:bCs/>
                <w:sz w:val="22"/>
                <w:szCs w:val="22"/>
              </w:rPr>
              <w:t>Kvalifikacijos reikalavimus įrodantys dokumentai</w:t>
            </w:r>
          </w:p>
        </w:tc>
        <w:tc>
          <w:tcPr>
            <w:tcW w:w="3960" w:type="dxa"/>
            <w:shd w:val="clear" w:color="auto" w:fill="BDD6EE" w:themeFill="accent5" w:themeFillTint="66"/>
            <w:vAlign w:val="center"/>
          </w:tcPr>
          <w:p w14:paraId="404ECDE8" w14:textId="464BD5C6" w:rsidR="00B97B7C" w:rsidRPr="00A906C2" w:rsidRDefault="00B97B7C" w:rsidP="008E46E8">
            <w:pPr>
              <w:spacing w:line="240" w:lineRule="auto"/>
              <w:jc w:val="center"/>
              <w:rPr>
                <w:rFonts w:ascii="Calibri" w:hAnsi="Calibri" w:cs="Calibri"/>
                <w:b/>
                <w:bCs/>
                <w:sz w:val="22"/>
                <w:szCs w:val="22"/>
              </w:rPr>
            </w:pPr>
            <w:r w:rsidRPr="00A906C2">
              <w:rPr>
                <w:rFonts w:ascii="Calibri" w:hAnsi="Calibri" w:cs="Calibri"/>
                <w:b/>
                <w:bCs/>
                <w:sz w:val="22"/>
                <w:szCs w:val="22"/>
              </w:rPr>
              <w:t>Subjektas, kuris turi atitikti reikalavimą</w:t>
            </w:r>
          </w:p>
        </w:tc>
      </w:tr>
      <w:tr w:rsidR="00B97B7C" w:rsidRPr="00A906C2" w14:paraId="7262A70E" w14:textId="77777777" w:rsidTr="00A906C2">
        <w:trPr>
          <w:jc w:val="center"/>
        </w:trPr>
        <w:tc>
          <w:tcPr>
            <w:tcW w:w="625" w:type="dxa"/>
          </w:tcPr>
          <w:p w14:paraId="2915A870" w14:textId="77777777" w:rsidR="00B97B7C" w:rsidRPr="00A906C2" w:rsidRDefault="00B97B7C" w:rsidP="008E46E8">
            <w:pPr>
              <w:spacing w:line="240" w:lineRule="auto"/>
              <w:ind w:right="125"/>
              <w:jc w:val="right"/>
              <w:rPr>
                <w:rFonts w:ascii="Calibri" w:hAnsi="Calibri" w:cs="Calibri"/>
                <w:sz w:val="22"/>
                <w:szCs w:val="22"/>
              </w:rPr>
            </w:pPr>
          </w:p>
        </w:tc>
        <w:tc>
          <w:tcPr>
            <w:tcW w:w="5040" w:type="dxa"/>
          </w:tcPr>
          <w:p w14:paraId="3EEB9E3D" w14:textId="195F2406" w:rsidR="00B97B7C" w:rsidRPr="00A906C2" w:rsidRDefault="00A906C2" w:rsidP="008E46E8">
            <w:pPr>
              <w:spacing w:line="240" w:lineRule="auto"/>
              <w:jc w:val="right"/>
              <w:rPr>
                <w:rFonts w:ascii="Calibri" w:hAnsi="Calibri" w:cs="Calibri"/>
                <w:sz w:val="22"/>
                <w:szCs w:val="22"/>
              </w:rPr>
            </w:pPr>
            <w:r w:rsidRPr="00A906C2">
              <w:rPr>
                <w:rFonts w:ascii="Calibri" w:hAnsi="Calibri" w:cs="Calibri"/>
                <w:b/>
                <w:sz w:val="22"/>
                <w:szCs w:val="22"/>
              </w:rPr>
              <w:t>Techninis ir profesinis pajėgumas</w:t>
            </w:r>
          </w:p>
        </w:tc>
        <w:tc>
          <w:tcPr>
            <w:tcW w:w="5040" w:type="dxa"/>
          </w:tcPr>
          <w:p w14:paraId="702263EC" w14:textId="77777777" w:rsidR="00B97B7C" w:rsidRPr="00A906C2" w:rsidRDefault="00B97B7C" w:rsidP="008E46E8">
            <w:pPr>
              <w:spacing w:line="240" w:lineRule="auto"/>
              <w:jc w:val="right"/>
              <w:rPr>
                <w:rFonts w:ascii="Calibri" w:hAnsi="Calibri" w:cs="Calibri"/>
                <w:sz w:val="22"/>
                <w:szCs w:val="22"/>
              </w:rPr>
            </w:pPr>
          </w:p>
        </w:tc>
        <w:tc>
          <w:tcPr>
            <w:tcW w:w="3960" w:type="dxa"/>
          </w:tcPr>
          <w:p w14:paraId="726045CC" w14:textId="77777777" w:rsidR="00B97B7C" w:rsidRPr="00A906C2" w:rsidRDefault="00B97B7C" w:rsidP="008E46E8">
            <w:pPr>
              <w:spacing w:line="240" w:lineRule="auto"/>
              <w:jc w:val="right"/>
              <w:rPr>
                <w:rFonts w:ascii="Calibri" w:hAnsi="Calibri" w:cs="Calibri"/>
                <w:sz w:val="22"/>
                <w:szCs w:val="22"/>
              </w:rPr>
            </w:pPr>
          </w:p>
        </w:tc>
      </w:tr>
      <w:tr w:rsidR="00B97B7C" w:rsidRPr="00A906C2" w14:paraId="30E21EF6" w14:textId="77777777" w:rsidTr="00A906C2">
        <w:trPr>
          <w:jc w:val="center"/>
        </w:trPr>
        <w:tc>
          <w:tcPr>
            <w:tcW w:w="625" w:type="dxa"/>
          </w:tcPr>
          <w:p w14:paraId="4DAFBF58" w14:textId="1C617CA0" w:rsidR="00B97B7C" w:rsidRPr="00A906C2" w:rsidRDefault="00B97B7C" w:rsidP="008E46E8">
            <w:pPr>
              <w:spacing w:line="240" w:lineRule="auto"/>
              <w:ind w:right="125"/>
              <w:jc w:val="right"/>
              <w:rPr>
                <w:rFonts w:ascii="Calibri" w:hAnsi="Calibri" w:cs="Calibri"/>
                <w:sz w:val="22"/>
                <w:szCs w:val="22"/>
              </w:rPr>
            </w:pPr>
            <w:r w:rsidRPr="00A906C2">
              <w:rPr>
                <w:rFonts w:ascii="Calibri" w:hAnsi="Calibri" w:cs="Calibri"/>
                <w:sz w:val="22"/>
                <w:szCs w:val="22"/>
              </w:rPr>
              <w:t>1.</w:t>
            </w:r>
          </w:p>
        </w:tc>
        <w:tc>
          <w:tcPr>
            <w:tcW w:w="5040" w:type="dxa"/>
          </w:tcPr>
          <w:p w14:paraId="0931F993" w14:textId="77777777" w:rsidR="00B97B7C" w:rsidRDefault="00B97B7C" w:rsidP="008E46E8">
            <w:pPr>
              <w:spacing w:line="240" w:lineRule="auto"/>
              <w:jc w:val="both"/>
              <w:outlineLvl w:val="2"/>
              <w:rPr>
                <w:rFonts w:ascii="Calibri" w:eastAsia="Times New Roman" w:hAnsi="Calibri" w:cs="Calibri"/>
                <w:bCs/>
                <w:sz w:val="22"/>
                <w:szCs w:val="22"/>
              </w:rPr>
            </w:pPr>
            <w:r w:rsidRPr="00A906C2">
              <w:rPr>
                <w:rFonts w:ascii="Calibri" w:eastAsia="Times New Roman" w:hAnsi="Calibri" w:cs="Calibri"/>
                <w:bCs/>
                <w:sz w:val="22"/>
                <w:szCs w:val="22"/>
              </w:rPr>
              <w:t xml:space="preserve">Tiekėjas sutarties vykdymui turi pasiūlyti kvalifikuotus specialistus, kurie </w:t>
            </w:r>
            <w:r w:rsidRPr="00BC6BD9">
              <w:rPr>
                <w:rFonts w:ascii="Calibri" w:eastAsia="Times New Roman" w:hAnsi="Calibri" w:cs="Calibri"/>
                <w:bCs/>
                <w:sz w:val="22"/>
                <w:szCs w:val="22"/>
              </w:rPr>
              <w:t>bus atsakingi už sutarties vykdymą ir atitinka 1.1–1.3 p</w:t>
            </w:r>
            <w:r w:rsidRPr="00A906C2">
              <w:rPr>
                <w:rFonts w:ascii="Calibri" w:eastAsia="Times New Roman" w:hAnsi="Calibri" w:cs="Calibri"/>
                <w:bCs/>
                <w:sz w:val="22"/>
                <w:szCs w:val="22"/>
              </w:rPr>
              <w:t>apunkčiuose nurodytus kvalifikacijos reikalavimus.</w:t>
            </w:r>
          </w:p>
          <w:p w14:paraId="64FDF1BC" w14:textId="77777777" w:rsidR="00A906C2" w:rsidRPr="00A906C2" w:rsidRDefault="00A906C2" w:rsidP="008E46E8">
            <w:pPr>
              <w:spacing w:line="240" w:lineRule="auto"/>
              <w:jc w:val="both"/>
              <w:outlineLvl w:val="2"/>
              <w:rPr>
                <w:rFonts w:ascii="Calibri" w:eastAsia="Times New Roman" w:hAnsi="Calibri" w:cs="Calibri"/>
                <w:bCs/>
                <w:sz w:val="22"/>
                <w:szCs w:val="22"/>
              </w:rPr>
            </w:pPr>
          </w:p>
          <w:p w14:paraId="5D4031FA" w14:textId="77777777" w:rsidR="00B97B7C" w:rsidRDefault="00B97B7C" w:rsidP="008E46E8">
            <w:pPr>
              <w:spacing w:line="240" w:lineRule="auto"/>
              <w:jc w:val="both"/>
              <w:outlineLvl w:val="2"/>
              <w:rPr>
                <w:rFonts w:ascii="Calibri" w:eastAsia="Times New Roman" w:hAnsi="Calibri" w:cs="Calibri"/>
                <w:bCs/>
                <w:sz w:val="22"/>
                <w:szCs w:val="22"/>
              </w:rPr>
            </w:pPr>
            <w:r w:rsidRPr="00A906C2">
              <w:rPr>
                <w:rFonts w:ascii="Calibri" w:eastAsia="Times New Roman" w:hAnsi="Calibri" w:cs="Calibri"/>
                <w:bCs/>
                <w:sz w:val="22"/>
                <w:szCs w:val="22"/>
              </w:rPr>
              <w:t>Tas pats specialistas gali būti teikiamas į daugiau nei vieną specialisto poziciją, jeigu Tiekėjo siūlomas specialistas atitinka daugiau nei vienai specialisto pozicijai keliamus reikalavimus.</w:t>
            </w:r>
          </w:p>
          <w:p w14:paraId="29CCC21B" w14:textId="77777777" w:rsidR="00A906C2" w:rsidRPr="00A906C2" w:rsidRDefault="00A906C2" w:rsidP="008E46E8">
            <w:pPr>
              <w:spacing w:line="240" w:lineRule="auto"/>
              <w:jc w:val="both"/>
              <w:outlineLvl w:val="2"/>
              <w:rPr>
                <w:rFonts w:ascii="Calibri" w:eastAsia="Times New Roman" w:hAnsi="Calibri" w:cs="Calibri"/>
                <w:bCs/>
                <w:sz w:val="22"/>
                <w:szCs w:val="22"/>
              </w:rPr>
            </w:pPr>
          </w:p>
          <w:p w14:paraId="02CA18CB" w14:textId="77777777" w:rsidR="00B97B7C" w:rsidRDefault="00B97B7C" w:rsidP="008E46E8">
            <w:pPr>
              <w:spacing w:line="240" w:lineRule="auto"/>
              <w:jc w:val="both"/>
              <w:outlineLvl w:val="2"/>
              <w:rPr>
                <w:rFonts w:ascii="Calibri" w:eastAsia="Times New Roman" w:hAnsi="Calibri" w:cs="Calibri"/>
                <w:bCs/>
                <w:sz w:val="22"/>
                <w:szCs w:val="22"/>
              </w:rPr>
            </w:pPr>
            <w:r w:rsidRPr="00A906C2">
              <w:rPr>
                <w:rFonts w:ascii="Calibri" w:eastAsia="Times New Roman" w:hAnsi="Calibri" w:cs="Calibri"/>
                <w:bCs/>
                <w:sz w:val="22"/>
                <w:szCs w:val="22"/>
              </w:rPr>
              <w:t>Kiekvienai specialisto pozicijai turi būti pasiūlytas visus tai pozicijai keliamus reikalavimus atitinkantis specialistas (tiekėjas negali siūlyti kelių asmenų, kurie kartu atitiktų specialistui keliamus reikalavimus, tačiau kiekvienas atskirai šių reikalavimų netenkintų).</w:t>
            </w:r>
          </w:p>
          <w:p w14:paraId="4AD76BE4" w14:textId="77777777" w:rsidR="00A906C2" w:rsidRPr="00A906C2" w:rsidRDefault="00A906C2" w:rsidP="008E46E8">
            <w:pPr>
              <w:spacing w:line="240" w:lineRule="auto"/>
              <w:jc w:val="both"/>
              <w:outlineLvl w:val="2"/>
              <w:rPr>
                <w:rFonts w:ascii="Calibri" w:eastAsia="Times New Roman" w:hAnsi="Calibri" w:cs="Calibri"/>
                <w:bCs/>
                <w:sz w:val="22"/>
                <w:szCs w:val="22"/>
              </w:rPr>
            </w:pPr>
          </w:p>
          <w:p w14:paraId="1E25D67A" w14:textId="77777777" w:rsidR="00B97B7C" w:rsidRPr="00A906C2" w:rsidRDefault="00B97B7C" w:rsidP="008E46E8">
            <w:pPr>
              <w:spacing w:line="240" w:lineRule="auto"/>
              <w:jc w:val="both"/>
              <w:outlineLvl w:val="2"/>
              <w:rPr>
                <w:rFonts w:ascii="Calibri" w:eastAsia="Times New Roman" w:hAnsi="Calibri" w:cs="Calibri"/>
                <w:b/>
                <w:sz w:val="22"/>
                <w:szCs w:val="22"/>
                <w:u w:val="single"/>
              </w:rPr>
            </w:pPr>
            <w:r w:rsidRPr="00A906C2">
              <w:rPr>
                <w:rFonts w:ascii="Calibri" w:eastAsia="Times New Roman" w:hAnsi="Calibri" w:cs="Calibri"/>
                <w:b/>
                <w:sz w:val="22"/>
                <w:szCs w:val="22"/>
                <w:u w:val="single"/>
              </w:rPr>
              <w:t>Pastabos:</w:t>
            </w:r>
          </w:p>
          <w:p w14:paraId="2CA1B8AD" w14:textId="77777777" w:rsidR="00B97B7C" w:rsidRPr="00A906C2" w:rsidRDefault="00B97B7C" w:rsidP="008E46E8">
            <w:pPr>
              <w:spacing w:line="240" w:lineRule="auto"/>
              <w:jc w:val="both"/>
              <w:outlineLvl w:val="2"/>
              <w:rPr>
                <w:rFonts w:ascii="Calibri" w:eastAsia="Times New Roman" w:hAnsi="Calibri" w:cs="Calibri"/>
                <w:bCs/>
                <w:sz w:val="22"/>
                <w:szCs w:val="22"/>
              </w:rPr>
            </w:pPr>
            <w:r w:rsidRPr="00A906C2">
              <w:rPr>
                <w:rFonts w:ascii="Calibri" w:eastAsia="Times New Roman" w:hAnsi="Calibri" w:cs="Calibri"/>
                <w:bCs/>
                <w:sz w:val="22"/>
                <w:szCs w:val="22"/>
              </w:rPr>
              <w:t>1. Patirties įgijimo terminai skaičiuojami iki paskutinės pasiūlymo pateikimo termino datos.</w:t>
            </w:r>
          </w:p>
          <w:p w14:paraId="533691B9" w14:textId="61FE2D7B" w:rsidR="00B97B7C" w:rsidRPr="00A906C2" w:rsidRDefault="00B97B7C" w:rsidP="008E46E8">
            <w:pPr>
              <w:spacing w:line="240" w:lineRule="auto"/>
              <w:jc w:val="both"/>
              <w:outlineLvl w:val="2"/>
              <w:rPr>
                <w:rFonts w:ascii="Calibri" w:eastAsia="Times New Roman" w:hAnsi="Calibri" w:cs="Calibri"/>
                <w:bCs/>
                <w:sz w:val="22"/>
                <w:szCs w:val="22"/>
              </w:rPr>
            </w:pPr>
            <w:r w:rsidRPr="00A906C2">
              <w:rPr>
                <w:rFonts w:ascii="Calibri" w:eastAsia="Times New Roman" w:hAnsi="Calibri" w:cs="Calibri"/>
                <w:bCs/>
                <w:sz w:val="22"/>
                <w:szCs w:val="22"/>
              </w:rPr>
              <w:t xml:space="preserve">2. Sąvoka „per pastaruosius </w:t>
            </w:r>
            <w:r w:rsidR="003323EC" w:rsidRPr="00EE35EC">
              <w:rPr>
                <w:rFonts w:ascii="Calibri" w:eastAsia="Times New Roman" w:hAnsi="Calibri" w:cs="Calibri"/>
                <w:bCs/>
                <w:sz w:val="22"/>
                <w:szCs w:val="22"/>
              </w:rPr>
              <w:t>5</w:t>
            </w:r>
            <w:r w:rsidRPr="00EE35EC">
              <w:rPr>
                <w:rFonts w:ascii="Calibri" w:eastAsia="Times New Roman" w:hAnsi="Calibri" w:cs="Calibri"/>
                <w:bCs/>
                <w:sz w:val="22"/>
                <w:szCs w:val="22"/>
              </w:rPr>
              <w:t xml:space="preserve"> (</w:t>
            </w:r>
            <w:r w:rsidR="003323EC" w:rsidRPr="00EE35EC">
              <w:rPr>
                <w:rFonts w:ascii="Calibri" w:eastAsia="Times New Roman" w:hAnsi="Calibri" w:cs="Calibri"/>
                <w:bCs/>
                <w:sz w:val="22"/>
                <w:szCs w:val="22"/>
              </w:rPr>
              <w:t>penkerius</w:t>
            </w:r>
            <w:r w:rsidRPr="00EE35EC">
              <w:rPr>
                <w:rFonts w:ascii="Calibri" w:eastAsia="Times New Roman" w:hAnsi="Calibri" w:cs="Calibri"/>
                <w:bCs/>
                <w:sz w:val="22"/>
                <w:szCs w:val="22"/>
              </w:rPr>
              <w:t xml:space="preserve">) metus“ reiškia terminą, skaičiuojamą nuo paskutinės pasiūlymo pateikimo termino dienos skaičiuojant atgal pilnais metais. Pavyzdžiui, jeigu pasiūlymo pateikimo termino paskutinė diena yra 2025 m. balandžio 1 d., tuomet „per pastaruosius </w:t>
            </w:r>
            <w:r w:rsidR="003323EC" w:rsidRPr="00EE35EC">
              <w:rPr>
                <w:rFonts w:ascii="Calibri" w:eastAsia="Times New Roman" w:hAnsi="Calibri" w:cs="Calibri"/>
                <w:bCs/>
                <w:sz w:val="22"/>
                <w:szCs w:val="22"/>
              </w:rPr>
              <w:t>5</w:t>
            </w:r>
            <w:r w:rsidRPr="00EE35EC">
              <w:rPr>
                <w:rFonts w:ascii="Calibri" w:eastAsia="Times New Roman" w:hAnsi="Calibri" w:cs="Calibri"/>
                <w:bCs/>
                <w:sz w:val="22"/>
                <w:szCs w:val="22"/>
              </w:rPr>
              <w:t xml:space="preserve"> (</w:t>
            </w:r>
            <w:r w:rsidR="003323EC" w:rsidRPr="00EE35EC">
              <w:rPr>
                <w:rFonts w:ascii="Calibri" w:eastAsia="Times New Roman" w:hAnsi="Calibri" w:cs="Calibri"/>
                <w:bCs/>
                <w:sz w:val="22"/>
                <w:szCs w:val="22"/>
              </w:rPr>
              <w:t>penkerius</w:t>
            </w:r>
            <w:r w:rsidRPr="00EE35EC">
              <w:rPr>
                <w:rFonts w:ascii="Calibri" w:eastAsia="Times New Roman" w:hAnsi="Calibri" w:cs="Calibri"/>
                <w:bCs/>
                <w:sz w:val="22"/>
                <w:szCs w:val="22"/>
              </w:rPr>
              <w:t>)</w:t>
            </w:r>
            <w:r w:rsidRPr="00A906C2">
              <w:rPr>
                <w:rFonts w:ascii="Calibri" w:eastAsia="Times New Roman" w:hAnsi="Calibri" w:cs="Calibri"/>
                <w:bCs/>
                <w:sz w:val="22"/>
                <w:szCs w:val="22"/>
              </w:rPr>
              <w:t xml:space="preserve"> metus“ reiškia laikotarpį nuo 202</w:t>
            </w:r>
            <w:r w:rsidR="00785089">
              <w:rPr>
                <w:rFonts w:ascii="Calibri" w:eastAsia="Times New Roman" w:hAnsi="Calibri" w:cs="Calibri"/>
                <w:bCs/>
                <w:sz w:val="22"/>
                <w:szCs w:val="22"/>
              </w:rPr>
              <w:t>0</w:t>
            </w:r>
            <w:r w:rsidRPr="00A906C2">
              <w:rPr>
                <w:rFonts w:ascii="Calibri" w:eastAsia="Times New Roman" w:hAnsi="Calibri" w:cs="Calibri"/>
                <w:bCs/>
                <w:sz w:val="22"/>
                <w:szCs w:val="22"/>
              </w:rPr>
              <w:t xml:space="preserve"> m. kovo 31 d. iki 2025 m. kovo 31 d. imtinai.</w:t>
            </w:r>
          </w:p>
          <w:p w14:paraId="6A4C652A" w14:textId="65EB8A42" w:rsidR="00B97B7C" w:rsidRPr="00A906C2" w:rsidRDefault="00B97B7C" w:rsidP="008E46E8">
            <w:pPr>
              <w:spacing w:line="240" w:lineRule="auto"/>
              <w:jc w:val="both"/>
              <w:rPr>
                <w:rFonts w:ascii="Calibri" w:hAnsi="Calibri" w:cs="Calibri"/>
                <w:sz w:val="22"/>
                <w:szCs w:val="22"/>
              </w:rPr>
            </w:pPr>
            <w:r w:rsidRPr="00A906C2">
              <w:rPr>
                <w:rFonts w:ascii="Calibri" w:eastAsia="Times New Roman" w:hAnsi="Calibri" w:cs="Calibri"/>
                <w:bCs/>
                <w:sz w:val="22"/>
                <w:szCs w:val="22"/>
              </w:rPr>
              <w:lastRenderedPageBreak/>
              <w:t xml:space="preserve">3. Vertinant specialistų, nurodytų 1.1–1.3 papunkčiuose, patirtį sutartyje numatytos veiklos, kurias </w:t>
            </w:r>
            <w:r w:rsidRPr="00EE35EC">
              <w:rPr>
                <w:rFonts w:ascii="Calibri" w:eastAsia="Times New Roman" w:hAnsi="Calibri" w:cs="Calibri"/>
                <w:bCs/>
                <w:sz w:val="22"/>
                <w:szCs w:val="22"/>
              </w:rPr>
              <w:t xml:space="preserve">atliko specialistai turi būti įgyvendintos per reikalaujamą </w:t>
            </w:r>
            <w:r w:rsidR="003323EC" w:rsidRPr="00EE35EC">
              <w:rPr>
                <w:rFonts w:ascii="Calibri" w:eastAsia="Times New Roman" w:hAnsi="Calibri" w:cs="Calibri"/>
                <w:bCs/>
                <w:sz w:val="22"/>
                <w:szCs w:val="22"/>
              </w:rPr>
              <w:t>5</w:t>
            </w:r>
            <w:r w:rsidRPr="00EE35EC">
              <w:rPr>
                <w:rFonts w:ascii="Calibri" w:eastAsia="Times New Roman" w:hAnsi="Calibri" w:cs="Calibri"/>
                <w:bCs/>
                <w:sz w:val="22"/>
                <w:szCs w:val="22"/>
              </w:rPr>
              <w:t xml:space="preserve"> metų laikotarpį</w:t>
            </w:r>
            <w:r w:rsidRPr="00A906C2">
              <w:rPr>
                <w:rFonts w:ascii="Calibri" w:eastAsia="Times New Roman" w:hAnsi="Calibri" w:cs="Calibri"/>
                <w:bCs/>
                <w:sz w:val="22"/>
                <w:szCs w:val="22"/>
              </w:rPr>
              <w:t>, skaičiuojant iki pasiūlymo pateikimo termino pabaigos.</w:t>
            </w:r>
          </w:p>
        </w:tc>
        <w:tc>
          <w:tcPr>
            <w:tcW w:w="5040" w:type="dxa"/>
          </w:tcPr>
          <w:p w14:paraId="4E9985FA" w14:textId="77777777" w:rsidR="00B97B7C" w:rsidRDefault="00B97B7C" w:rsidP="008E46E8">
            <w:pPr>
              <w:spacing w:line="240" w:lineRule="auto"/>
              <w:jc w:val="both"/>
              <w:rPr>
                <w:rFonts w:ascii="Calibri" w:eastAsiaTheme="minorHAnsi" w:hAnsi="Calibri" w:cs="Calibri"/>
                <w:sz w:val="22"/>
                <w:szCs w:val="22"/>
              </w:rPr>
            </w:pPr>
            <w:r w:rsidRPr="00A906C2">
              <w:rPr>
                <w:rFonts w:ascii="Calibri" w:eastAsiaTheme="minorHAnsi" w:hAnsi="Calibri" w:cs="Calibri"/>
                <w:b/>
                <w:bCs/>
                <w:sz w:val="22"/>
                <w:szCs w:val="22"/>
              </w:rPr>
              <w:lastRenderedPageBreak/>
              <w:t>Tiekėjas, kuris pagal vertinimo rezultatus galės būti pripažintas laimėjusiu, perkančiosios organizacijos prašymu, turės pateikti</w:t>
            </w:r>
            <w:r w:rsidRPr="00A906C2">
              <w:rPr>
                <w:rFonts w:ascii="Calibri" w:eastAsiaTheme="minorHAnsi" w:hAnsi="Calibri" w:cs="Calibri"/>
                <w:sz w:val="22"/>
                <w:szCs w:val="22"/>
              </w:rPr>
              <w:t>:</w:t>
            </w:r>
          </w:p>
          <w:p w14:paraId="1A61CCDC" w14:textId="77777777" w:rsidR="00A906C2" w:rsidRPr="00A906C2" w:rsidRDefault="00A906C2" w:rsidP="008E46E8">
            <w:pPr>
              <w:spacing w:line="240" w:lineRule="auto"/>
              <w:jc w:val="both"/>
              <w:rPr>
                <w:rFonts w:ascii="Calibri" w:eastAsiaTheme="minorHAnsi" w:hAnsi="Calibri" w:cs="Calibri"/>
                <w:sz w:val="22"/>
                <w:szCs w:val="22"/>
              </w:rPr>
            </w:pPr>
          </w:p>
          <w:p w14:paraId="72B5A1F5" w14:textId="77777777" w:rsidR="00B97B7C" w:rsidRPr="00A906C2" w:rsidRDefault="00B97B7C" w:rsidP="008E46E8">
            <w:pPr>
              <w:spacing w:line="240" w:lineRule="auto"/>
              <w:jc w:val="both"/>
              <w:rPr>
                <w:rFonts w:ascii="Calibri" w:eastAsiaTheme="minorHAnsi" w:hAnsi="Calibri" w:cs="Calibri"/>
                <w:sz w:val="22"/>
                <w:szCs w:val="22"/>
              </w:rPr>
            </w:pPr>
            <w:r w:rsidRPr="00A906C2">
              <w:rPr>
                <w:rFonts w:ascii="Calibri" w:eastAsiaTheme="minorHAnsi" w:hAnsi="Calibri" w:cs="Calibri"/>
                <w:sz w:val="22"/>
                <w:szCs w:val="22"/>
              </w:rPr>
              <w:t>1) Užpildytą tiekėjo siūlomų už sutarties vykdymą atsakingų specialistų sąrašą (dokumento forma pateikiama specialiųjų pirkimo sąlygų 8 priede „</w:t>
            </w:r>
            <w:r w:rsidRPr="00A906C2">
              <w:rPr>
                <w:rFonts w:ascii="Calibri" w:eastAsia="Arial" w:hAnsi="Calibri" w:cs="Calibri"/>
                <w:sz w:val="22"/>
                <w:szCs w:val="22"/>
              </w:rPr>
              <w:t>Tiekėjų siūlomų specialistų sąrašas</w:t>
            </w:r>
            <w:r w:rsidRPr="00A906C2">
              <w:rPr>
                <w:rFonts w:ascii="Calibri" w:eastAsiaTheme="minorHAnsi" w:hAnsi="Calibri" w:cs="Calibri"/>
                <w:sz w:val="22"/>
                <w:szCs w:val="22"/>
              </w:rPr>
              <w:t xml:space="preserve">“). </w:t>
            </w:r>
            <w:r w:rsidRPr="00A906C2">
              <w:rPr>
                <w:rFonts w:ascii="Calibri" w:eastAsiaTheme="minorHAnsi" w:hAnsi="Calibri" w:cs="Calibri"/>
                <w:iCs/>
                <w:sz w:val="22"/>
                <w:szCs w:val="22"/>
              </w:rPr>
              <w:t xml:space="preserve">Nurodomas kiekvieno siūlomo specialisto patirties, vykdant reikalavimuose nurodytas veiklas, aprašymas (vykdytos sutarties/projekto pavadinimas, data ir Nr., sutarties/projekto aprašymas, užsakovo duomenys, sutarties/projekto pradžia ir pabaiga, specialisto vykdytos veiklos, vaidmuo, </w:t>
            </w:r>
            <w:r w:rsidRPr="00A906C2">
              <w:rPr>
                <w:rFonts w:ascii="Calibri" w:eastAsiaTheme="minorHAnsi" w:hAnsi="Calibri" w:cs="Calibri"/>
                <w:sz w:val="22"/>
                <w:szCs w:val="22"/>
              </w:rPr>
              <w:t>pozicija, kuriai siūlomas specialistas, specialisto pasitelkimo pagrindas</w:t>
            </w:r>
            <w:r w:rsidRPr="00A906C2">
              <w:rPr>
                <w:rFonts w:ascii="Calibri" w:eastAsiaTheme="minorHAnsi" w:hAnsi="Calibri" w:cs="Calibri"/>
                <w:iCs/>
                <w:sz w:val="22"/>
                <w:szCs w:val="22"/>
              </w:rPr>
              <w:t>). Turi būti nurodyta tiek ir tokio pobūdžio sutarčių, kad pagal juose dirbtą laiką bei atliktas funkcijas, siūlomi specialistai turėtų pirkimo dokumentuose reikalaujamą patirtį</w:t>
            </w:r>
            <w:r w:rsidRPr="00A906C2">
              <w:rPr>
                <w:rFonts w:ascii="Calibri" w:eastAsiaTheme="minorHAnsi" w:hAnsi="Calibri" w:cs="Calibri"/>
                <w:sz w:val="22"/>
                <w:szCs w:val="22"/>
              </w:rPr>
              <w:t xml:space="preserve"> ;</w:t>
            </w:r>
          </w:p>
          <w:p w14:paraId="3D13218D" w14:textId="2BBE4691" w:rsidR="00B97B7C" w:rsidRDefault="00B97B7C" w:rsidP="008E46E8">
            <w:pPr>
              <w:spacing w:line="240" w:lineRule="auto"/>
              <w:jc w:val="both"/>
              <w:rPr>
                <w:rFonts w:ascii="Calibri" w:hAnsi="Calibri" w:cs="Calibri"/>
                <w:sz w:val="22"/>
                <w:szCs w:val="22"/>
              </w:rPr>
            </w:pPr>
            <w:r w:rsidRPr="00A906C2">
              <w:rPr>
                <w:rFonts w:ascii="Calibri" w:hAnsi="Calibri" w:cs="Calibri"/>
                <w:sz w:val="22"/>
                <w:szCs w:val="22"/>
              </w:rPr>
              <w:t>2) Tuo atveju, jei siūlomas specialistas nėra tiekėjo darbuotojas</w:t>
            </w:r>
            <w:r w:rsidRPr="00BC6BD9">
              <w:rPr>
                <w:rFonts w:ascii="Calibri" w:hAnsi="Calibri" w:cs="Calibri"/>
                <w:sz w:val="22"/>
                <w:szCs w:val="22"/>
              </w:rPr>
              <w:t>,</w:t>
            </w:r>
            <w:r w:rsidRPr="00BC6BD9">
              <w:rPr>
                <w:rFonts w:ascii="Calibri" w:eastAsia="Arial Unicode MS" w:hAnsi="Calibri" w:cs="Calibri"/>
                <w:sz w:val="22"/>
                <w:szCs w:val="22"/>
                <w:bdr w:val="nil"/>
                <w:lang w:eastAsia="en-US"/>
              </w:rPr>
              <w:t xml:space="preserve"> </w:t>
            </w:r>
            <w:r w:rsidRPr="00BC6BD9">
              <w:rPr>
                <w:rFonts w:ascii="Calibri" w:hAnsi="Calibri" w:cs="Calibri"/>
                <w:sz w:val="22"/>
                <w:szCs w:val="22"/>
              </w:rPr>
              <w:t xml:space="preserve">kartu su pasiūlymu </w:t>
            </w:r>
            <w:r w:rsidRPr="00BC6BD9">
              <w:rPr>
                <w:rFonts w:ascii="Calibri" w:eastAsia="Calibri" w:hAnsi="Calibri" w:cs="Calibri"/>
                <w:sz w:val="22"/>
                <w:szCs w:val="22"/>
              </w:rPr>
              <w:t xml:space="preserve">turi </w:t>
            </w:r>
            <w:r w:rsidRPr="00A906C2">
              <w:rPr>
                <w:rFonts w:ascii="Calibri" w:eastAsia="Calibri" w:hAnsi="Calibri" w:cs="Calibri"/>
                <w:sz w:val="22"/>
                <w:szCs w:val="22"/>
              </w:rPr>
              <w:t>būti pateiktas siūlomo specialisto pasirašytas sutikimas atlikti jam priskirtas funkcijas</w:t>
            </w:r>
            <w:r w:rsidRPr="00A906C2">
              <w:rPr>
                <w:rFonts w:ascii="Calibri" w:hAnsi="Calibri" w:cs="Calibri"/>
                <w:sz w:val="22"/>
                <w:szCs w:val="22"/>
              </w:rPr>
              <w:t>, ketinimų protokolas, sutartis arba kitas dokumentas, sudarytas iki pasiūlymų pateikimo termino pabaigos, įrodantis, kad siūlomo specialisto ištekliai tiekėjui laimėjus viešąjį pirkimą ir pasirašius viešojo pirkimo sutartį bus prieinami</w:t>
            </w:r>
            <w:r w:rsidR="00A906C2">
              <w:rPr>
                <w:rFonts w:ascii="Calibri" w:hAnsi="Calibri" w:cs="Calibri"/>
                <w:sz w:val="22"/>
                <w:szCs w:val="22"/>
              </w:rPr>
              <w:t>.</w:t>
            </w:r>
          </w:p>
          <w:p w14:paraId="226B2E45" w14:textId="77777777" w:rsidR="00A906C2" w:rsidRPr="00A906C2" w:rsidRDefault="00A906C2" w:rsidP="008E46E8">
            <w:pPr>
              <w:spacing w:line="240" w:lineRule="auto"/>
              <w:jc w:val="both"/>
              <w:rPr>
                <w:rFonts w:ascii="Calibri" w:hAnsi="Calibri" w:cs="Calibri"/>
                <w:sz w:val="22"/>
                <w:szCs w:val="22"/>
              </w:rPr>
            </w:pPr>
          </w:p>
          <w:p w14:paraId="21FAE748" w14:textId="77777777" w:rsidR="00B97B7C" w:rsidRPr="00A906C2" w:rsidRDefault="00B97B7C" w:rsidP="008E46E8">
            <w:pPr>
              <w:spacing w:line="240" w:lineRule="auto"/>
              <w:jc w:val="both"/>
              <w:outlineLvl w:val="2"/>
              <w:rPr>
                <w:rFonts w:ascii="Calibri" w:eastAsia="Times New Roman" w:hAnsi="Calibri" w:cs="Calibri"/>
                <w:sz w:val="22"/>
                <w:szCs w:val="22"/>
              </w:rPr>
            </w:pPr>
            <w:r w:rsidRPr="00A906C2">
              <w:rPr>
                <w:rFonts w:ascii="Calibri" w:eastAsia="Times New Roman" w:hAnsi="Calibri" w:cs="Calibri"/>
                <w:b/>
                <w:sz w:val="22"/>
                <w:szCs w:val="22"/>
                <w:u w:val="single"/>
              </w:rPr>
              <w:lastRenderedPageBreak/>
              <w:t>Pastaba:</w:t>
            </w:r>
          </w:p>
          <w:p w14:paraId="0FD1E011" w14:textId="31876C74" w:rsidR="00B97B7C" w:rsidRPr="00A906C2" w:rsidRDefault="00B97B7C" w:rsidP="008E46E8">
            <w:pPr>
              <w:spacing w:line="240" w:lineRule="auto"/>
              <w:jc w:val="both"/>
              <w:rPr>
                <w:rFonts w:ascii="Calibri" w:hAnsi="Calibri" w:cs="Calibri"/>
                <w:sz w:val="22"/>
                <w:szCs w:val="22"/>
              </w:rPr>
            </w:pPr>
            <w:r w:rsidRPr="00A906C2">
              <w:rPr>
                <w:rFonts w:ascii="Calibri" w:hAnsi="Calibri" w:cs="Calibri"/>
                <w:sz w:val="22"/>
                <w:szCs w:val="22"/>
              </w:rPr>
              <w:t>Perkančioji organizacija, norėdama įsitikinti arba siekdama pasitikslinti pateiktą informaciją apie specialistų kvalifikaciją, atskiru prašymu gali paprašyti pateikti įvykdytų sutarčių kopijas arba išrašus iš sutarčių bei sutarties objektą apibūdinančius dokumentus (pvz., techninę užduotį) arba be išankstinio įspėjimo susisiekti su Tiekėjo nurodytu užsakovo atstovu.</w:t>
            </w:r>
          </w:p>
        </w:tc>
        <w:tc>
          <w:tcPr>
            <w:tcW w:w="3960" w:type="dxa"/>
          </w:tcPr>
          <w:p w14:paraId="335879EE" w14:textId="77777777" w:rsidR="00B97B7C" w:rsidRPr="00A906C2" w:rsidRDefault="00B97B7C" w:rsidP="008E46E8">
            <w:pPr>
              <w:pStyle w:val="BodyA"/>
              <w:spacing w:line="240" w:lineRule="auto"/>
              <w:jc w:val="both"/>
              <w:rPr>
                <w:rFonts w:ascii="Calibri" w:eastAsia="Times New Roman" w:hAnsi="Calibri" w:cs="Calibri"/>
                <w:color w:val="auto"/>
                <w:sz w:val="22"/>
                <w:szCs w:val="22"/>
                <w:lang w:val="lt-LT"/>
              </w:rPr>
            </w:pPr>
            <w:r w:rsidRPr="00A906C2">
              <w:rPr>
                <w:rFonts w:ascii="Calibri" w:eastAsia="Times New Roman" w:hAnsi="Calibri" w:cs="Calibri"/>
                <w:color w:val="auto"/>
                <w:sz w:val="22"/>
                <w:szCs w:val="22"/>
                <w:lang w:val="lt-LT"/>
              </w:rPr>
              <w:lastRenderedPageBreak/>
              <w:t>Tiekėjo arba ūkio subjektų grupės nario (-</w:t>
            </w:r>
            <w:proofErr w:type="spellStart"/>
            <w:r w:rsidRPr="00A906C2">
              <w:rPr>
                <w:rFonts w:ascii="Calibri" w:eastAsia="Times New Roman" w:hAnsi="Calibri" w:cs="Calibri"/>
                <w:color w:val="auto"/>
                <w:sz w:val="22"/>
                <w:szCs w:val="22"/>
                <w:lang w:val="lt-LT"/>
              </w:rPr>
              <w:t>ių</w:t>
            </w:r>
            <w:proofErr w:type="spellEnd"/>
            <w:r w:rsidRPr="00A906C2">
              <w:rPr>
                <w:rFonts w:ascii="Calibri" w:eastAsia="Times New Roman" w:hAnsi="Calibri" w:cs="Calibri"/>
                <w:color w:val="auto"/>
                <w:sz w:val="22"/>
                <w:szCs w:val="22"/>
                <w:lang w:val="lt-LT"/>
              </w:rPr>
              <w:t>) specialistai, jeigu pasiūlymą teikia ūkio subjektų grupė, arba kitas ūkio subjektas (jo darbuotojas), kurio pajėgumais remiasi tiekėjas, atsižvelgiant į jų prisiimamus įsipareigojimus pirkimo sutarčiai vykdyti.</w:t>
            </w:r>
          </w:p>
          <w:p w14:paraId="644A667E" w14:textId="77777777" w:rsidR="00B97B7C" w:rsidRPr="00A906C2" w:rsidRDefault="00B97B7C" w:rsidP="008E46E8">
            <w:pPr>
              <w:pStyle w:val="BodyA"/>
              <w:spacing w:line="240" w:lineRule="auto"/>
              <w:jc w:val="both"/>
              <w:rPr>
                <w:rFonts w:ascii="Calibri" w:eastAsia="Times New Roman" w:hAnsi="Calibri" w:cs="Calibri"/>
                <w:color w:val="auto"/>
                <w:sz w:val="22"/>
                <w:szCs w:val="22"/>
                <w:lang w:val="lt-LT"/>
              </w:rPr>
            </w:pPr>
          </w:p>
          <w:p w14:paraId="154AD11C" w14:textId="77777777" w:rsidR="00B97B7C" w:rsidRPr="00A906C2" w:rsidRDefault="00B97B7C" w:rsidP="008E46E8">
            <w:pPr>
              <w:pStyle w:val="BodyA"/>
              <w:spacing w:line="240" w:lineRule="auto"/>
              <w:jc w:val="both"/>
              <w:rPr>
                <w:rFonts w:ascii="Calibri" w:eastAsia="Times New Roman" w:hAnsi="Calibri" w:cs="Calibri"/>
                <w:color w:val="auto"/>
                <w:sz w:val="22"/>
                <w:szCs w:val="22"/>
                <w:lang w:val="lt-LT"/>
              </w:rPr>
            </w:pPr>
            <w:r w:rsidRPr="00A906C2">
              <w:rPr>
                <w:rFonts w:ascii="Calibri" w:eastAsia="Times New Roman" w:hAnsi="Calibri" w:cs="Calibri"/>
                <w:color w:val="auto"/>
                <w:sz w:val="22"/>
                <w:szCs w:val="22"/>
                <w:lang w:val="lt-LT"/>
              </w:rPr>
              <w:t>Tiekėjas gali remtis kitų ūkio subjektų pajėgumais tik tuo atveju, jeigu tie subjektai (jų darbuotojai) patys vykdys tą pirkimo sutarties dalį, kuriai reikia jų turimų pajėgumų.</w:t>
            </w:r>
          </w:p>
          <w:p w14:paraId="7244D0C6" w14:textId="77777777" w:rsidR="00B97B7C" w:rsidRPr="00A906C2" w:rsidRDefault="00B97B7C" w:rsidP="008E46E8">
            <w:pPr>
              <w:pStyle w:val="BodyA"/>
              <w:spacing w:line="240" w:lineRule="auto"/>
              <w:jc w:val="both"/>
              <w:rPr>
                <w:rFonts w:ascii="Calibri" w:eastAsia="Times New Roman" w:hAnsi="Calibri" w:cs="Calibri"/>
                <w:color w:val="auto"/>
                <w:sz w:val="22"/>
                <w:szCs w:val="22"/>
                <w:lang w:val="lt-LT"/>
              </w:rPr>
            </w:pPr>
          </w:p>
          <w:p w14:paraId="550A1F35" w14:textId="77777777" w:rsidR="00B97B7C" w:rsidRDefault="00B97B7C" w:rsidP="008E46E8">
            <w:pPr>
              <w:spacing w:line="240" w:lineRule="auto"/>
              <w:jc w:val="both"/>
              <w:rPr>
                <w:rFonts w:ascii="Calibri" w:eastAsia="Times New Roman" w:hAnsi="Calibri" w:cs="Calibri"/>
                <w:sz w:val="22"/>
                <w:szCs w:val="22"/>
              </w:rPr>
            </w:pPr>
            <w:r w:rsidRPr="00A906C2">
              <w:rPr>
                <w:rFonts w:ascii="Calibri" w:eastAsia="Times New Roman" w:hAnsi="Calibri" w:cs="Calibri"/>
                <w:sz w:val="22"/>
                <w:szCs w:val="22"/>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2CAC4547" w14:textId="77777777" w:rsidR="00A906C2" w:rsidRPr="00A906C2" w:rsidRDefault="00A906C2" w:rsidP="008E46E8">
            <w:pPr>
              <w:spacing w:line="240" w:lineRule="auto"/>
              <w:jc w:val="both"/>
              <w:rPr>
                <w:rFonts w:ascii="Calibri" w:eastAsia="Times New Roman" w:hAnsi="Calibri" w:cs="Calibri"/>
                <w:sz w:val="22"/>
                <w:szCs w:val="22"/>
              </w:rPr>
            </w:pPr>
          </w:p>
          <w:p w14:paraId="018D9D8F" w14:textId="005C2806" w:rsidR="00B97B7C" w:rsidRPr="00A906C2" w:rsidRDefault="00B97B7C" w:rsidP="008E46E8">
            <w:pPr>
              <w:spacing w:line="240" w:lineRule="auto"/>
              <w:jc w:val="both"/>
              <w:rPr>
                <w:rFonts w:ascii="Calibri" w:hAnsi="Calibri" w:cs="Calibri"/>
                <w:sz w:val="22"/>
                <w:szCs w:val="22"/>
              </w:rPr>
            </w:pPr>
            <w:r w:rsidRPr="00A906C2">
              <w:rPr>
                <w:rFonts w:ascii="Calibri" w:eastAsia="Times New Roman" w:hAnsi="Calibri" w:cs="Calibri"/>
                <w:sz w:val="22"/>
                <w:szCs w:val="22"/>
              </w:rPr>
              <w:t xml:space="preserve">Jei planuojamas specialistas nėra Tiekėjo arba ūkio subjektų grupės nario  darbuotojas, bet sutinka dalyvauti pasiūlymo įgyvendinime, jei pasiūlymas laimės, turi būti pateiktas išankstinis susitarimas su specialistu. Specialisto </w:t>
            </w:r>
            <w:r w:rsidRPr="00A906C2">
              <w:rPr>
                <w:rFonts w:ascii="Calibri" w:eastAsia="Times New Roman" w:hAnsi="Calibri" w:cs="Calibri"/>
                <w:sz w:val="22"/>
                <w:szCs w:val="22"/>
              </w:rPr>
              <w:lastRenderedPageBreak/>
              <w:t>keitimas pasiūlymo įgyvendinimo metu galimas tik suderinus su Užsakovu. Susitarimo su specialistu nevykdymas bus laikomas esminiu sutarties pažeidimu.</w:t>
            </w:r>
          </w:p>
        </w:tc>
      </w:tr>
      <w:tr w:rsidR="00B97B7C" w:rsidRPr="00A906C2" w14:paraId="6542974C" w14:textId="77777777" w:rsidTr="00A906C2">
        <w:trPr>
          <w:jc w:val="center"/>
        </w:trPr>
        <w:tc>
          <w:tcPr>
            <w:tcW w:w="625" w:type="dxa"/>
          </w:tcPr>
          <w:p w14:paraId="6DCA9D0E" w14:textId="407570D6" w:rsidR="00B97B7C" w:rsidRPr="00A906C2" w:rsidRDefault="00B97B7C" w:rsidP="008E46E8">
            <w:pPr>
              <w:spacing w:line="240" w:lineRule="auto"/>
              <w:jc w:val="right"/>
              <w:rPr>
                <w:rFonts w:ascii="Calibri" w:hAnsi="Calibri" w:cs="Calibri"/>
                <w:sz w:val="22"/>
                <w:szCs w:val="22"/>
              </w:rPr>
            </w:pPr>
            <w:r w:rsidRPr="00A906C2">
              <w:rPr>
                <w:rFonts w:ascii="Calibri" w:hAnsi="Calibri" w:cs="Calibri"/>
                <w:sz w:val="22"/>
                <w:szCs w:val="22"/>
              </w:rPr>
              <w:lastRenderedPageBreak/>
              <w:t>1.1.</w:t>
            </w:r>
          </w:p>
        </w:tc>
        <w:tc>
          <w:tcPr>
            <w:tcW w:w="5040" w:type="dxa"/>
          </w:tcPr>
          <w:p w14:paraId="5C0CF917" w14:textId="77777777" w:rsidR="00B97B7C" w:rsidRPr="00A906C2" w:rsidRDefault="00B97B7C" w:rsidP="008E46E8">
            <w:pPr>
              <w:tabs>
                <w:tab w:val="left" w:pos="376"/>
              </w:tabs>
              <w:spacing w:line="240" w:lineRule="auto"/>
              <w:jc w:val="both"/>
              <w:rPr>
                <w:rFonts w:ascii="Calibri" w:hAnsi="Calibri" w:cs="Calibri"/>
                <w:sz w:val="22"/>
                <w:szCs w:val="22"/>
              </w:rPr>
            </w:pPr>
            <w:r w:rsidRPr="00A906C2">
              <w:rPr>
                <w:rFonts w:ascii="Calibri" w:hAnsi="Calibri" w:cs="Calibri"/>
                <w:sz w:val="22"/>
                <w:szCs w:val="22"/>
              </w:rPr>
              <w:t xml:space="preserve">Tiekėjas pirkimo sutarties vykdymui turi pasiūlyti </w:t>
            </w:r>
            <w:r w:rsidRPr="00A906C2">
              <w:rPr>
                <w:rFonts w:ascii="Calibri" w:hAnsi="Calibri" w:cs="Calibri"/>
                <w:b/>
                <w:bCs/>
                <w:sz w:val="22"/>
                <w:szCs w:val="22"/>
              </w:rPr>
              <w:t>projektų vadovą</w:t>
            </w:r>
            <w:r w:rsidRPr="00A906C2">
              <w:rPr>
                <w:rFonts w:ascii="Calibri" w:hAnsi="Calibri" w:cs="Calibri"/>
                <w:sz w:val="22"/>
                <w:szCs w:val="22"/>
              </w:rPr>
              <w:t>, kurs:</w:t>
            </w:r>
          </w:p>
          <w:p w14:paraId="78BCC084" w14:textId="77777777" w:rsidR="00B97B7C" w:rsidRPr="00A906C2" w:rsidRDefault="00B97B7C" w:rsidP="008E46E8">
            <w:pPr>
              <w:tabs>
                <w:tab w:val="left" w:pos="376"/>
              </w:tabs>
              <w:spacing w:line="240" w:lineRule="auto"/>
              <w:jc w:val="both"/>
              <w:rPr>
                <w:rFonts w:ascii="Calibri" w:hAnsi="Calibri" w:cs="Calibri"/>
                <w:sz w:val="22"/>
                <w:szCs w:val="22"/>
              </w:rPr>
            </w:pPr>
            <w:r w:rsidRPr="00A906C2">
              <w:rPr>
                <w:rFonts w:ascii="Calibri" w:hAnsi="Calibri" w:cs="Calibri"/>
                <w:sz w:val="22"/>
                <w:szCs w:val="22"/>
              </w:rPr>
              <w:t>a) turi tarptautiniu mastu pripažįstamą projektų valdymo kvalifikaciją;</w:t>
            </w:r>
          </w:p>
          <w:p w14:paraId="10F817B0" w14:textId="711C127E" w:rsidR="00B97B7C" w:rsidRPr="00A906C2" w:rsidRDefault="00B97B7C" w:rsidP="008E46E8">
            <w:pPr>
              <w:spacing w:line="240" w:lineRule="auto"/>
              <w:jc w:val="both"/>
              <w:rPr>
                <w:rFonts w:ascii="Calibri" w:hAnsi="Calibri" w:cs="Calibri"/>
                <w:sz w:val="22"/>
                <w:szCs w:val="22"/>
              </w:rPr>
            </w:pPr>
            <w:r w:rsidRPr="00A906C2">
              <w:rPr>
                <w:rFonts w:ascii="Calibri" w:hAnsi="Calibri" w:cs="Calibri"/>
                <w:sz w:val="22"/>
                <w:szCs w:val="22"/>
              </w:rPr>
              <w:t xml:space="preserve">b) per </w:t>
            </w:r>
            <w:r w:rsidRPr="00ED132B">
              <w:rPr>
                <w:rFonts w:ascii="Calibri" w:hAnsi="Calibri" w:cs="Calibri"/>
                <w:sz w:val="22"/>
                <w:szCs w:val="22"/>
              </w:rPr>
              <w:t xml:space="preserve">pastaruosius 5 metus </w:t>
            </w:r>
            <w:r w:rsidR="003E6147" w:rsidRPr="00ED132B">
              <w:rPr>
                <w:rFonts w:ascii="Calibri" w:hAnsi="Calibri" w:cs="Calibri"/>
                <w:sz w:val="22"/>
                <w:szCs w:val="22"/>
              </w:rPr>
              <w:t xml:space="preserve">iki pasiūlymo pateikimo termino pabaigos </w:t>
            </w:r>
            <w:r w:rsidRPr="00ED132B">
              <w:rPr>
                <w:rFonts w:ascii="Calibri" w:hAnsi="Calibri" w:cs="Calibri"/>
                <w:sz w:val="22"/>
                <w:szCs w:val="22"/>
              </w:rPr>
              <w:t xml:space="preserve">turi būti vadovavęs bent 1 (vienai) </w:t>
            </w:r>
            <w:r w:rsidR="002B6AB9" w:rsidRPr="00ED132B">
              <w:rPr>
                <w:rFonts w:ascii="Calibri" w:hAnsi="Calibri" w:cs="Calibri"/>
                <w:b/>
                <w:sz w:val="22"/>
                <w:szCs w:val="22"/>
              </w:rPr>
              <w:t>IT paslaugų valdymo procesų ir/arba IT paslaugų valdymo informacinės sistemos (angl. ITSM) techninio tikrinimo, analizės ir/ar konsultavimo, migravimo paslaug</w:t>
            </w:r>
            <w:r w:rsidR="00B43BB9" w:rsidRPr="00ED132B">
              <w:rPr>
                <w:rFonts w:ascii="Calibri" w:hAnsi="Calibri" w:cs="Calibri"/>
                <w:b/>
                <w:sz w:val="22"/>
                <w:szCs w:val="22"/>
              </w:rPr>
              <w:t>ų</w:t>
            </w:r>
            <w:r w:rsidR="002B6AB9" w:rsidRPr="00ED132B">
              <w:rPr>
                <w:rFonts w:ascii="Calibri" w:hAnsi="Calibri" w:cs="Calibri"/>
                <w:sz w:val="22"/>
                <w:szCs w:val="22"/>
              </w:rPr>
              <w:t xml:space="preserve"> s</w:t>
            </w:r>
            <w:r w:rsidRPr="00ED132B">
              <w:rPr>
                <w:rFonts w:ascii="Calibri" w:hAnsi="Calibri" w:cs="Calibri"/>
                <w:sz w:val="22"/>
                <w:szCs w:val="22"/>
              </w:rPr>
              <w:t>utarčiai.</w:t>
            </w:r>
          </w:p>
        </w:tc>
        <w:tc>
          <w:tcPr>
            <w:tcW w:w="5040" w:type="dxa"/>
          </w:tcPr>
          <w:p w14:paraId="3A7E6E31" w14:textId="77777777" w:rsidR="00B97B7C" w:rsidRDefault="00B97B7C" w:rsidP="008E46E8">
            <w:pPr>
              <w:tabs>
                <w:tab w:val="left" w:pos="436"/>
              </w:tabs>
              <w:spacing w:line="240" w:lineRule="auto"/>
              <w:jc w:val="both"/>
              <w:rPr>
                <w:rFonts w:ascii="Calibri" w:eastAsia="Times New Roman" w:hAnsi="Calibri" w:cs="Calibri"/>
                <w:b/>
                <w:bCs/>
                <w:sz w:val="22"/>
                <w:szCs w:val="22"/>
              </w:rPr>
            </w:pPr>
            <w:r w:rsidRPr="00A906C2">
              <w:rPr>
                <w:rFonts w:ascii="Calibri" w:eastAsia="Times New Roman" w:hAnsi="Calibri" w:cs="Calibri"/>
                <w:b/>
                <w:bCs/>
                <w:sz w:val="22"/>
                <w:szCs w:val="22"/>
              </w:rPr>
              <w:t>Tiekėjas, kuris pagal vertinimo rezultatus galės būti pripažintas laimėjusiu, perkančiosios organizacijos prašymu, turės pateikti:</w:t>
            </w:r>
          </w:p>
          <w:p w14:paraId="57C5DE68" w14:textId="77777777" w:rsidR="00A906C2" w:rsidRPr="00A906C2" w:rsidRDefault="00A906C2" w:rsidP="008E46E8">
            <w:pPr>
              <w:tabs>
                <w:tab w:val="left" w:pos="436"/>
              </w:tabs>
              <w:spacing w:line="240" w:lineRule="auto"/>
              <w:jc w:val="both"/>
              <w:rPr>
                <w:rFonts w:ascii="Calibri" w:eastAsia="Times New Roman" w:hAnsi="Calibri" w:cs="Calibri"/>
                <w:sz w:val="22"/>
                <w:szCs w:val="22"/>
              </w:rPr>
            </w:pPr>
          </w:p>
          <w:p w14:paraId="1F561FB3" w14:textId="069EEA5F" w:rsidR="00B97B7C" w:rsidRPr="00A906C2" w:rsidRDefault="00B97B7C" w:rsidP="008E46E8">
            <w:pPr>
              <w:tabs>
                <w:tab w:val="left" w:pos="436"/>
              </w:tabs>
              <w:spacing w:line="240" w:lineRule="auto"/>
              <w:jc w:val="both"/>
              <w:rPr>
                <w:rFonts w:ascii="Calibri" w:eastAsia="Times New Roman" w:hAnsi="Calibri" w:cs="Calibri"/>
                <w:sz w:val="22"/>
                <w:szCs w:val="22"/>
              </w:rPr>
            </w:pPr>
            <w:r w:rsidRPr="00A906C2">
              <w:rPr>
                <w:rFonts w:ascii="Calibri" w:eastAsia="Times New Roman" w:hAnsi="Calibri" w:cs="Calibri"/>
                <w:sz w:val="22"/>
                <w:szCs w:val="22"/>
              </w:rPr>
              <w:t>1)</w:t>
            </w:r>
            <w:r w:rsidRPr="00A906C2">
              <w:rPr>
                <w:rFonts w:ascii="Calibri" w:eastAsia="Times New Roman" w:hAnsi="Calibri" w:cs="Calibri"/>
                <w:sz w:val="22"/>
                <w:szCs w:val="22"/>
              </w:rPr>
              <w:tab/>
              <w:t>1 punkte reikalaujamus dokumentus (t.</w:t>
            </w:r>
            <w:r w:rsidR="003E6147">
              <w:rPr>
                <w:rFonts w:ascii="Calibri" w:eastAsia="Times New Roman" w:hAnsi="Calibri" w:cs="Calibri"/>
                <w:sz w:val="22"/>
                <w:szCs w:val="22"/>
              </w:rPr>
              <w:t xml:space="preserve"> </w:t>
            </w:r>
            <w:r w:rsidRPr="00A906C2">
              <w:rPr>
                <w:rFonts w:ascii="Calibri" w:eastAsia="Times New Roman" w:hAnsi="Calibri" w:cs="Calibri"/>
                <w:sz w:val="22"/>
                <w:szCs w:val="22"/>
              </w:rPr>
              <w:t>y. specialistų sąrašą ir įrodymus, kad siūlomas specialistas, jei jis nėra tiekėjo darbuotojas, sutinka atlikti jam priskirtas funkcijas)</w:t>
            </w:r>
            <w:r w:rsidR="00A906C2">
              <w:rPr>
                <w:rFonts w:ascii="Calibri" w:eastAsia="Times New Roman" w:hAnsi="Calibri" w:cs="Calibri"/>
                <w:sz w:val="22"/>
                <w:szCs w:val="22"/>
              </w:rPr>
              <w:t>;</w:t>
            </w:r>
          </w:p>
          <w:p w14:paraId="06F5E752" w14:textId="7839939B" w:rsidR="00A906C2" w:rsidRDefault="00B97B7C" w:rsidP="008E46E8">
            <w:pPr>
              <w:tabs>
                <w:tab w:val="left" w:pos="436"/>
              </w:tabs>
              <w:spacing w:line="240" w:lineRule="auto"/>
              <w:jc w:val="both"/>
              <w:rPr>
                <w:rFonts w:ascii="Calibri" w:eastAsia="Times New Roman" w:hAnsi="Calibri" w:cs="Calibri"/>
                <w:sz w:val="22"/>
                <w:szCs w:val="22"/>
              </w:rPr>
            </w:pPr>
            <w:r w:rsidRPr="00A906C2">
              <w:rPr>
                <w:rFonts w:ascii="Calibri" w:eastAsia="Times New Roman" w:hAnsi="Calibri" w:cs="Calibri"/>
                <w:sz w:val="22"/>
                <w:szCs w:val="22"/>
              </w:rPr>
              <w:t>2)</w:t>
            </w:r>
            <w:r w:rsidRPr="00A906C2">
              <w:rPr>
                <w:rFonts w:ascii="Calibri" w:eastAsia="Times New Roman" w:hAnsi="Calibri" w:cs="Calibri"/>
                <w:sz w:val="22"/>
                <w:szCs w:val="22"/>
              </w:rPr>
              <w:tab/>
              <w:t>siūlomo specialisto kvalifikaciją patvirtinantį</w:t>
            </w:r>
            <w:r w:rsidR="00032A57">
              <w:rPr>
                <w:rFonts w:ascii="Calibri" w:eastAsia="Times New Roman" w:hAnsi="Calibri" w:cs="Calibri"/>
                <w:sz w:val="22"/>
                <w:szCs w:val="22"/>
              </w:rPr>
              <w:t xml:space="preserve"> galiojantį</w:t>
            </w:r>
            <w:r w:rsidRPr="00A906C2">
              <w:rPr>
                <w:rFonts w:ascii="Calibri" w:eastAsia="Times New Roman" w:hAnsi="Calibri" w:cs="Calibri"/>
                <w:sz w:val="22"/>
                <w:szCs w:val="22"/>
              </w:rPr>
              <w:t xml:space="preserve"> </w:t>
            </w:r>
            <w:r w:rsidRPr="00A906C2">
              <w:rPr>
                <w:rFonts w:ascii="Calibri" w:eastAsia="Times New Roman" w:hAnsi="Calibri" w:cs="Calibri"/>
                <w:b/>
                <w:bCs/>
                <w:sz w:val="22"/>
                <w:szCs w:val="22"/>
              </w:rPr>
              <w:t xml:space="preserve">PMP </w:t>
            </w:r>
            <w:r w:rsidRPr="00A906C2">
              <w:rPr>
                <w:rFonts w:ascii="Calibri" w:eastAsia="Times New Roman" w:hAnsi="Calibri" w:cs="Calibri"/>
                <w:b/>
                <w:bCs/>
                <w:color w:val="0070C0"/>
                <w:sz w:val="22"/>
                <w:szCs w:val="22"/>
              </w:rPr>
              <w:t>arba</w:t>
            </w:r>
            <w:r w:rsidRPr="00A906C2">
              <w:rPr>
                <w:rFonts w:ascii="Calibri" w:eastAsia="Times New Roman" w:hAnsi="Calibri" w:cs="Calibri"/>
                <w:b/>
                <w:bCs/>
                <w:sz w:val="22"/>
                <w:szCs w:val="22"/>
              </w:rPr>
              <w:t xml:space="preserve"> PRINCE2 </w:t>
            </w:r>
            <w:r w:rsidRPr="00A906C2">
              <w:rPr>
                <w:rFonts w:ascii="Calibri" w:eastAsia="Times New Roman" w:hAnsi="Calibri" w:cs="Calibri"/>
                <w:b/>
                <w:bCs/>
                <w:color w:val="0070C0"/>
                <w:sz w:val="22"/>
                <w:szCs w:val="22"/>
              </w:rPr>
              <w:t>arba</w:t>
            </w:r>
            <w:r w:rsidRPr="00A906C2">
              <w:rPr>
                <w:rFonts w:ascii="Calibri" w:eastAsia="Times New Roman" w:hAnsi="Calibri" w:cs="Calibri"/>
                <w:b/>
                <w:bCs/>
                <w:sz w:val="22"/>
                <w:szCs w:val="22"/>
              </w:rPr>
              <w:t xml:space="preserve"> IPMA-C </w:t>
            </w:r>
            <w:r w:rsidRPr="00A906C2">
              <w:rPr>
                <w:rFonts w:ascii="Calibri" w:eastAsia="Times New Roman" w:hAnsi="Calibri" w:cs="Calibri"/>
                <w:b/>
                <w:bCs/>
                <w:color w:val="0070C0"/>
                <w:sz w:val="22"/>
                <w:szCs w:val="22"/>
              </w:rPr>
              <w:t>arba</w:t>
            </w:r>
            <w:r w:rsidRPr="00A906C2">
              <w:rPr>
                <w:rFonts w:ascii="Calibri" w:eastAsia="Times New Roman" w:hAnsi="Calibri" w:cs="Calibri"/>
                <w:b/>
                <w:bCs/>
                <w:sz w:val="22"/>
                <w:szCs w:val="22"/>
              </w:rPr>
              <w:t xml:space="preserve"> </w:t>
            </w:r>
            <w:proofErr w:type="spellStart"/>
            <w:r w:rsidRPr="00A906C2">
              <w:rPr>
                <w:rFonts w:ascii="Calibri" w:eastAsia="Times New Roman" w:hAnsi="Calibri" w:cs="Calibri"/>
                <w:b/>
                <w:bCs/>
                <w:sz w:val="22"/>
                <w:szCs w:val="22"/>
              </w:rPr>
              <w:t>CompTIA</w:t>
            </w:r>
            <w:proofErr w:type="spellEnd"/>
            <w:r w:rsidRPr="00A906C2">
              <w:rPr>
                <w:rFonts w:ascii="Calibri" w:eastAsia="Times New Roman" w:hAnsi="Calibri" w:cs="Calibri"/>
                <w:b/>
                <w:bCs/>
                <w:sz w:val="22"/>
                <w:szCs w:val="22"/>
              </w:rPr>
              <w:t xml:space="preserve"> Project+ </w:t>
            </w:r>
            <w:r w:rsidRPr="00A906C2">
              <w:rPr>
                <w:rFonts w:ascii="Calibri" w:eastAsia="Times New Roman" w:hAnsi="Calibri" w:cs="Calibri"/>
                <w:b/>
                <w:bCs/>
                <w:color w:val="0070C0"/>
                <w:sz w:val="22"/>
                <w:szCs w:val="22"/>
              </w:rPr>
              <w:t>arba</w:t>
            </w:r>
            <w:r w:rsidRPr="00A906C2">
              <w:rPr>
                <w:rFonts w:ascii="Calibri" w:eastAsia="Times New Roman" w:hAnsi="Calibri" w:cs="Calibri"/>
                <w:b/>
                <w:bCs/>
                <w:sz w:val="22"/>
                <w:szCs w:val="22"/>
              </w:rPr>
              <w:t xml:space="preserve"> lygiavertį sertifikatą </w:t>
            </w:r>
            <w:r w:rsidRPr="00A906C2">
              <w:rPr>
                <w:rFonts w:ascii="Calibri" w:eastAsia="Times New Roman" w:hAnsi="Calibri" w:cs="Calibri"/>
                <w:b/>
                <w:bCs/>
                <w:color w:val="0070C0"/>
                <w:sz w:val="22"/>
                <w:szCs w:val="22"/>
              </w:rPr>
              <w:t>arba</w:t>
            </w:r>
            <w:r w:rsidRPr="00A906C2">
              <w:rPr>
                <w:rFonts w:ascii="Calibri" w:eastAsia="Times New Roman" w:hAnsi="Calibri" w:cs="Calibri"/>
                <w:b/>
                <w:bCs/>
                <w:sz w:val="22"/>
                <w:szCs w:val="22"/>
              </w:rPr>
              <w:t xml:space="preserve"> kitą kvalifikaciją įrodantį lygiavertį dokumentą</w:t>
            </w:r>
            <w:r w:rsidRPr="00A906C2">
              <w:rPr>
                <w:rFonts w:ascii="Calibri" w:eastAsia="Times New Roman" w:hAnsi="Calibri" w:cs="Calibri"/>
                <w:sz w:val="22"/>
                <w:szCs w:val="22"/>
              </w:rPr>
              <w:t xml:space="preserve">  (lygiaverčio dokumento lygiavertiškumą turi įrodyti tiekėjas). </w:t>
            </w:r>
          </w:p>
          <w:p w14:paraId="06B4CF17" w14:textId="77777777" w:rsidR="00A906C2" w:rsidRDefault="00A906C2" w:rsidP="008E46E8">
            <w:pPr>
              <w:tabs>
                <w:tab w:val="left" w:pos="436"/>
              </w:tabs>
              <w:spacing w:line="240" w:lineRule="auto"/>
              <w:jc w:val="both"/>
              <w:rPr>
                <w:rFonts w:ascii="Calibri" w:eastAsia="Times New Roman" w:hAnsi="Calibri" w:cs="Calibri"/>
                <w:sz w:val="22"/>
                <w:szCs w:val="22"/>
              </w:rPr>
            </w:pPr>
          </w:p>
          <w:p w14:paraId="18B184E5" w14:textId="77FDCD12" w:rsidR="00B97B7C" w:rsidRPr="00A906C2" w:rsidRDefault="00B97B7C" w:rsidP="008E46E8">
            <w:pPr>
              <w:tabs>
                <w:tab w:val="left" w:pos="436"/>
              </w:tabs>
              <w:spacing w:line="240" w:lineRule="auto"/>
              <w:jc w:val="both"/>
              <w:rPr>
                <w:rFonts w:ascii="Calibri" w:hAnsi="Calibri" w:cs="Calibri"/>
                <w:sz w:val="22"/>
                <w:szCs w:val="22"/>
              </w:rPr>
            </w:pPr>
            <w:r w:rsidRPr="00A906C2">
              <w:rPr>
                <w:rFonts w:ascii="Calibri" w:eastAsia="Times New Roman" w:hAnsi="Calibri" w:cs="Calibri"/>
                <w:sz w:val="22"/>
                <w:szCs w:val="22"/>
              </w:rPr>
              <w:t xml:space="preserve">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w:t>
            </w:r>
            <w:r w:rsidRPr="00A906C2">
              <w:rPr>
                <w:rFonts w:ascii="Calibri" w:eastAsia="Times New Roman" w:hAnsi="Calibri" w:cs="Calibri"/>
                <w:sz w:val="22"/>
                <w:szCs w:val="22"/>
              </w:rPr>
              <w:lastRenderedPageBreak/>
              <w:t>lygiaverčiais tarptautiniu mastu pripažįstamą kvalifikaciją patvirtinantiems sertifikatams.</w:t>
            </w:r>
          </w:p>
        </w:tc>
        <w:tc>
          <w:tcPr>
            <w:tcW w:w="3960" w:type="dxa"/>
          </w:tcPr>
          <w:p w14:paraId="6D440361" w14:textId="77777777" w:rsidR="00B97B7C" w:rsidRPr="00A906C2" w:rsidRDefault="00B97B7C" w:rsidP="008E46E8">
            <w:pPr>
              <w:spacing w:line="240" w:lineRule="auto"/>
              <w:jc w:val="right"/>
              <w:rPr>
                <w:rFonts w:ascii="Calibri" w:hAnsi="Calibri" w:cs="Calibri"/>
                <w:sz w:val="22"/>
                <w:szCs w:val="22"/>
              </w:rPr>
            </w:pPr>
          </w:p>
        </w:tc>
      </w:tr>
      <w:tr w:rsidR="00B97B7C" w:rsidRPr="00A906C2" w14:paraId="4D906E67" w14:textId="77777777" w:rsidTr="00A906C2">
        <w:trPr>
          <w:jc w:val="center"/>
        </w:trPr>
        <w:tc>
          <w:tcPr>
            <w:tcW w:w="625" w:type="dxa"/>
          </w:tcPr>
          <w:p w14:paraId="46B33093" w14:textId="64457C54" w:rsidR="00B97B7C" w:rsidRPr="00A906C2" w:rsidRDefault="00B97B7C" w:rsidP="008E46E8">
            <w:pPr>
              <w:spacing w:line="240" w:lineRule="auto"/>
              <w:jc w:val="right"/>
              <w:rPr>
                <w:rFonts w:ascii="Calibri" w:hAnsi="Calibri" w:cs="Calibri"/>
                <w:sz w:val="22"/>
                <w:szCs w:val="22"/>
              </w:rPr>
            </w:pPr>
            <w:r w:rsidRPr="00A906C2">
              <w:rPr>
                <w:rFonts w:ascii="Calibri" w:hAnsi="Calibri" w:cs="Calibri"/>
                <w:sz w:val="22"/>
                <w:szCs w:val="22"/>
              </w:rPr>
              <w:t>1.2.</w:t>
            </w:r>
          </w:p>
        </w:tc>
        <w:tc>
          <w:tcPr>
            <w:tcW w:w="5040" w:type="dxa"/>
          </w:tcPr>
          <w:p w14:paraId="635B5BCE" w14:textId="79698267" w:rsidR="00B97B7C" w:rsidRPr="00A906C2" w:rsidRDefault="00A906C2" w:rsidP="008E46E8">
            <w:pPr>
              <w:spacing w:line="240" w:lineRule="auto"/>
              <w:jc w:val="both"/>
              <w:rPr>
                <w:rFonts w:ascii="Calibri" w:hAnsi="Calibri" w:cs="Calibri"/>
                <w:sz w:val="22"/>
                <w:szCs w:val="22"/>
              </w:rPr>
            </w:pPr>
            <w:r w:rsidRPr="00A906C2">
              <w:rPr>
                <w:rFonts w:ascii="Calibri" w:eastAsia="Times New Roman" w:hAnsi="Calibri" w:cs="Calibri"/>
                <w:sz w:val="22"/>
                <w:szCs w:val="22"/>
              </w:rPr>
              <w:t xml:space="preserve">Tiekėjas pirkimo sutarties vykdymui turi pasiūlyti </w:t>
            </w:r>
            <w:r w:rsidRPr="000B2A1E">
              <w:rPr>
                <w:rFonts w:ascii="Calibri" w:eastAsia="Times New Roman" w:hAnsi="Calibri" w:cs="Calibri"/>
                <w:b/>
                <w:bCs/>
                <w:sz w:val="22"/>
                <w:szCs w:val="22"/>
              </w:rPr>
              <w:t xml:space="preserve">ITSM programinės </w:t>
            </w:r>
            <w:r w:rsidRPr="00785089">
              <w:rPr>
                <w:rFonts w:ascii="Calibri" w:eastAsia="Times New Roman" w:hAnsi="Calibri" w:cs="Calibri"/>
                <w:b/>
                <w:bCs/>
                <w:sz w:val="22"/>
                <w:szCs w:val="22"/>
              </w:rPr>
              <w:t xml:space="preserve">įrangos </w:t>
            </w:r>
            <w:r w:rsidR="000B2A1E" w:rsidRPr="00785089">
              <w:rPr>
                <w:rFonts w:ascii="Calibri" w:eastAsia="Times New Roman" w:hAnsi="Calibri" w:cs="Calibri"/>
                <w:b/>
                <w:bCs/>
                <w:sz w:val="22"/>
                <w:szCs w:val="22"/>
              </w:rPr>
              <w:t>duomenų bazių specialistą</w:t>
            </w:r>
            <w:r w:rsidRPr="00785089">
              <w:rPr>
                <w:rFonts w:ascii="Calibri" w:eastAsia="Times New Roman" w:hAnsi="Calibri" w:cs="Calibri"/>
                <w:sz w:val="22"/>
                <w:szCs w:val="22"/>
              </w:rPr>
              <w:t>, ku</w:t>
            </w:r>
            <w:r w:rsidRPr="000B2A1E">
              <w:rPr>
                <w:rFonts w:ascii="Calibri" w:eastAsia="Times New Roman" w:hAnsi="Calibri" w:cs="Calibri"/>
                <w:sz w:val="22"/>
                <w:szCs w:val="22"/>
              </w:rPr>
              <w:t xml:space="preserve">ris per pastaruosius 5 metus </w:t>
            </w:r>
            <w:r w:rsidR="003E6147">
              <w:rPr>
                <w:rFonts w:ascii="Calibri" w:hAnsi="Calibri" w:cs="Calibri"/>
                <w:sz w:val="22"/>
                <w:szCs w:val="22"/>
              </w:rPr>
              <w:t>iki pasiūlymo pateikimo termino pabaigos</w:t>
            </w:r>
            <w:r w:rsidR="003E6147" w:rsidRPr="000B2A1E">
              <w:rPr>
                <w:rFonts w:ascii="Calibri" w:eastAsia="Times New Roman" w:hAnsi="Calibri" w:cs="Calibri"/>
                <w:sz w:val="22"/>
                <w:szCs w:val="22"/>
              </w:rPr>
              <w:t xml:space="preserve"> </w:t>
            </w:r>
            <w:r w:rsidR="003E6147">
              <w:rPr>
                <w:rFonts w:ascii="Calibri" w:eastAsia="Times New Roman" w:hAnsi="Calibri" w:cs="Calibri"/>
                <w:sz w:val="22"/>
                <w:szCs w:val="22"/>
              </w:rPr>
              <w:t>turi būti</w:t>
            </w:r>
            <w:r w:rsidR="003E6147" w:rsidRPr="000B2A1E">
              <w:rPr>
                <w:rFonts w:ascii="Calibri" w:eastAsia="Times New Roman" w:hAnsi="Calibri" w:cs="Calibri"/>
                <w:sz w:val="22"/>
                <w:szCs w:val="22"/>
              </w:rPr>
              <w:t xml:space="preserve"> </w:t>
            </w:r>
            <w:r w:rsidRPr="000B2A1E">
              <w:rPr>
                <w:rFonts w:ascii="Calibri" w:eastAsia="Times New Roman" w:hAnsi="Calibri" w:cs="Calibri"/>
                <w:sz w:val="22"/>
                <w:szCs w:val="22"/>
              </w:rPr>
              <w:t>teikęs konsultacijas arba ekspertines išvadas bent 1 (vienoje) sutartyje dėl IT paslaugų valdymo sistemos migravimo</w:t>
            </w:r>
            <w:r w:rsidR="003E6147">
              <w:rPr>
                <w:rFonts w:ascii="Calibri" w:eastAsia="Times New Roman" w:hAnsi="Calibri" w:cs="Calibri"/>
                <w:sz w:val="22"/>
                <w:szCs w:val="22"/>
              </w:rPr>
              <w:t xml:space="preserve"> ir/arba</w:t>
            </w:r>
            <w:r w:rsidRPr="000B2A1E">
              <w:rPr>
                <w:rFonts w:ascii="Calibri" w:eastAsia="Times New Roman" w:hAnsi="Calibri" w:cs="Calibri"/>
                <w:sz w:val="22"/>
                <w:szCs w:val="22"/>
              </w:rPr>
              <w:t xml:space="preserve"> įrangos priežiūros/vystymo.</w:t>
            </w:r>
          </w:p>
        </w:tc>
        <w:tc>
          <w:tcPr>
            <w:tcW w:w="5040" w:type="dxa"/>
          </w:tcPr>
          <w:p w14:paraId="42DDD6F6" w14:textId="0D89A993" w:rsidR="00B97B7C" w:rsidRPr="00A906C2" w:rsidRDefault="00A906C2" w:rsidP="008E46E8">
            <w:pPr>
              <w:spacing w:line="240" w:lineRule="auto"/>
              <w:jc w:val="both"/>
              <w:rPr>
                <w:rFonts w:ascii="Calibri" w:hAnsi="Calibri" w:cs="Calibri"/>
                <w:sz w:val="22"/>
                <w:szCs w:val="22"/>
              </w:rPr>
            </w:pPr>
            <w:r w:rsidRPr="00A906C2">
              <w:rPr>
                <w:rFonts w:ascii="Calibri" w:hAnsi="Calibri" w:cs="Calibri"/>
                <w:b/>
                <w:bCs/>
                <w:sz w:val="22"/>
                <w:szCs w:val="22"/>
              </w:rPr>
              <w:t>Tiekėjas, kuris pagal vertinimo rezultatus galės būti pripažintas laimėjusiu, perkančiosios organizacijos prašymu, turės pateikti</w:t>
            </w:r>
            <w:r w:rsidR="000B2A1E">
              <w:rPr>
                <w:rFonts w:ascii="Calibri" w:hAnsi="Calibri" w:cs="Calibri"/>
                <w:b/>
                <w:bCs/>
                <w:sz w:val="22"/>
                <w:szCs w:val="22"/>
              </w:rPr>
              <w:t xml:space="preserve"> </w:t>
            </w:r>
            <w:r w:rsidRPr="00A906C2">
              <w:rPr>
                <w:rFonts w:ascii="Calibri" w:hAnsi="Calibri" w:cs="Calibri"/>
                <w:sz w:val="22"/>
                <w:szCs w:val="22"/>
              </w:rPr>
              <w:t>1 punkte reikalaujamus dokumentus (t.</w:t>
            </w:r>
            <w:r w:rsidR="000B2A1E">
              <w:rPr>
                <w:rFonts w:ascii="Calibri" w:hAnsi="Calibri" w:cs="Calibri"/>
                <w:sz w:val="22"/>
                <w:szCs w:val="22"/>
              </w:rPr>
              <w:t xml:space="preserve"> </w:t>
            </w:r>
            <w:r w:rsidRPr="00A906C2">
              <w:rPr>
                <w:rFonts w:ascii="Calibri" w:hAnsi="Calibri" w:cs="Calibri"/>
                <w:sz w:val="22"/>
                <w:szCs w:val="22"/>
              </w:rPr>
              <w:t>y. specialistų sąrašą ir įrodymus, kad siūlomas specialistas, jei jis nėra tiekėjo darbuotojas, sutinka atlikti jam priskirtas funkcijas)</w:t>
            </w:r>
            <w:r w:rsidR="000B2A1E">
              <w:rPr>
                <w:rFonts w:ascii="Calibri" w:hAnsi="Calibri" w:cs="Calibri"/>
                <w:sz w:val="22"/>
                <w:szCs w:val="22"/>
              </w:rPr>
              <w:t>.</w:t>
            </w:r>
          </w:p>
        </w:tc>
        <w:tc>
          <w:tcPr>
            <w:tcW w:w="3960" w:type="dxa"/>
          </w:tcPr>
          <w:p w14:paraId="538C6F23" w14:textId="77777777" w:rsidR="00B97B7C" w:rsidRPr="00A906C2" w:rsidRDefault="00B97B7C" w:rsidP="008E46E8">
            <w:pPr>
              <w:spacing w:line="240" w:lineRule="auto"/>
              <w:jc w:val="right"/>
              <w:rPr>
                <w:rFonts w:ascii="Calibri" w:hAnsi="Calibri" w:cs="Calibri"/>
                <w:sz w:val="22"/>
                <w:szCs w:val="22"/>
              </w:rPr>
            </w:pPr>
          </w:p>
        </w:tc>
      </w:tr>
      <w:tr w:rsidR="00B97B7C" w:rsidRPr="00A906C2" w14:paraId="7DAF4E6C" w14:textId="77777777" w:rsidTr="00A906C2">
        <w:trPr>
          <w:jc w:val="center"/>
        </w:trPr>
        <w:tc>
          <w:tcPr>
            <w:tcW w:w="625" w:type="dxa"/>
          </w:tcPr>
          <w:p w14:paraId="03BF7004" w14:textId="26991412" w:rsidR="00B97B7C" w:rsidRPr="00A906C2" w:rsidRDefault="00B97B7C" w:rsidP="008E46E8">
            <w:pPr>
              <w:spacing w:line="240" w:lineRule="auto"/>
              <w:jc w:val="right"/>
              <w:rPr>
                <w:rFonts w:ascii="Calibri" w:hAnsi="Calibri" w:cs="Calibri"/>
                <w:sz w:val="22"/>
                <w:szCs w:val="22"/>
              </w:rPr>
            </w:pPr>
            <w:r w:rsidRPr="00A906C2">
              <w:rPr>
                <w:rFonts w:ascii="Calibri" w:hAnsi="Calibri" w:cs="Calibri"/>
                <w:sz w:val="22"/>
                <w:szCs w:val="22"/>
              </w:rPr>
              <w:t>1.3.</w:t>
            </w:r>
          </w:p>
        </w:tc>
        <w:tc>
          <w:tcPr>
            <w:tcW w:w="5040" w:type="dxa"/>
          </w:tcPr>
          <w:p w14:paraId="69908D5D" w14:textId="77777777" w:rsidR="006D1F20" w:rsidRDefault="000B2A1E" w:rsidP="008E46E8">
            <w:pPr>
              <w:spacing w:line="240" w:lineRule="auto"/>
              <w:jc w:val="both"/>
              <w:rPr>
                <w:rFonts w:ascii="Calibri" w:eastAsia="Times New Roman" w:hAnsi="Calibri" w:cs="Calibri"/>
                <w:sz w:val="22"/>
                <w:szCs w:val="22"/>
              </w:rPr>
            </w:pPr>
            <w:r w:rsidRPr="00A906C2">
              <w:rPr>
                <w:rFonts w:ascii="Calibri" w:eastAsia="Times New Roman" w:hAnsi="Calibri" w:cs="Calibri"/>
                <w:sz w:val="22"/>
                <w:szCs w:val="22"/>
              </w:rPr>
              <w:t xml:space="preserve">Tiekėjas pirkimo sutarties vykdymui turi pasiūlyti </w:t>
            </w:r>
            <w:r w:rsidR="00B97B7C" w:rsidRPr="000B2A1E">
              <w:rPr>
                <w:rFonts w:ascii="Calibri" w:eastAsia="Times New Roman" w:hAnsi="Calibri" w:cs="Calibri"/>
                <w:b/>
                <w:bCs/>
                <w:sz w:val="22"/>
                <w:szCs w:val="22"/>
              </w:rPr>
              <w:t>Testavimo ekspertą</w:t>
            </w:r>
            <w:r w:rsidR="00B97B7C" w:rsidRPr="00A906C2">
              <w:rPr>
                <w:rFonts w:ascii="Calibri" w:eastAsia="Times New Roman" w:hAnsi="Calibri" w:cs="Calibri"/>
                <w:sz w:val="22"/>
                <w:szCs w:val="22"/>
              </w:rPr>
              <w:t>, kuris</w:t>
            </w:r>
            <w:r w:rsidR="006D1F20">
              <w:rPr>
                <w:rFonts w:ascii="Calibri" w:eastAsia="Times New Roman" w:hAnsi="Calibri" w:cs="Calibri"/>
                <w:sz w:val="22"/>
                <w:szCs w:val="22"/>
              </w:rPr>
              <w:t>:</w:t>
            </w:r>
          </w:p>
          <w:p w14:paraId="74FAC14E" w14:textId="77777777" w:rsidR="006D1F20" w:rsidRDefault="006D1F20" w:rsidP="008E46E8">
            <w:pPr>
              <w:spacing w:line="240" w:lineRule="auto"/>
              <w:jc w:val="both"/>
              <w:rPr>
                <w:rFonts w:ascii="Calibri" w:eastAsia="Times New Roman" w:hAnsi="Calibri" w:cs="Calibri"/>
                <w:sz w:val="22"/>
                <w:szCs w:val="22"/>
              </w:rPr>
            </w:pPr>
            <w:r>
              <w:rPr>
                <w:rFonts w:ascii="Calibri" w:eastAsia="Times New Roman" w:hAnsi="Calibri" w:cs="Calibri"/>
                <w:sz w:val="22"/>
                <w:szCs w:val="22"/>
              </w:rPr>
              <w:t xml:space="preserve">a) </w:t>
            </w:r>
            <w:r w:rsidRPr="00A906C2">
              <w:rPr>
                <w:rFonts w:ascii="Calibri" w:eastAsia="Times New Roman" w:hAnsi="Calibri" w:cs="Calibri"/>
                <w:sz w:val="22"/>
                <w:szCs w:val="22"/>
              </w:rPr>
              <w:t>turi turėti tarptautiniu mastu pripažįstamą informacinių sistemų testuotojo kvalifikaciją</w:t>
            </w:r>
            <w:r>
              <w:rPr>
                <w:rFonts w:ascii="Calibri" w:eastAsia="Times New Roman" w:hAnsi="Calibri" w:cs="Calibri"/>
                <w:sz w:val="22"/>
                <w:szCs w:val="22"/>
              </w:rPr>
              <w:t>;</w:t>
            </w:r>
          </w:p>
          <w:p w14:paraId="500A21CC" w14:textId="3286AB2E" w:rsidR="00B97B7C" w:rsidRDefault="006D1F20" w:rsidP="008E46E8">
            <w:pPr>
              <w:spacing w:line="240" w:lineRule="auto"/>
              <w:jc w:val="both"/>
              <w:rPr>
                <w:rFonts w:ascii="Calibri" w:eastAsia="Times New Roman" w:hAnsi="Calibri" w:cs="Calibri"/>
                <w:sz w:val="22"/>
                <w:szCs w:val="22"/>
              </w:rPr>
            </w:pPr>
            <w:r>
              <w:rPr>
                <w:rFonts w:ascii="Calibri" w:eastAsia="Times New Roman" w:hAnsi="Calibri" w:cs="Calibri"/>
                <w:sz w:val="22"/>
                <w:szCs w:val="22"/>
              </w:rPr>
              <w:t>b)</w:t>
            </w:r>
            <w:r w:rsidR="00B97B7C" w:rsidRPr="00A906C2">
              <w:rPr>
                <w:rFonts w:ascii="Calibri" w:eastAsia="Times New Roman" w:hAnsi="Calibri" w:cs="Calibri"/>
                <w:sz w:val="22"/>
                <w:szCs w:val="22"/>
              </w:rPr>
              <w:t xml:space="preserve"> </w:t>
            </w:r>
            <w:r w:rsidR="00785089">
              <w:rPr>
                <w:rFonts w:ascii="Calibri" w:eastAsia="Times New Roman" w:hAnsi="Calibri" w:cs="Calibri"/>
                <w:sz w:val="22"/>
                <w:szCs w:val="22"/>
              </w:rPr>
              <w:t xml:space="preserve">per pastaruosius 5 metus </w:t>
            </w:r>
            <w:r w:rsidR="003E6147">
              <w:rPr>
                <w:rFonts w:ascii="Calibri" w:hAnsi="Calibri" w:cs="Calibri"/>
                <w:sz w:val="22"/>
                <w:szCs w:val="22"/>
              </w:rPr>
              <w:t>iki pasiūlymo pateikimo termino pabaigos</w:t>
            </w:r>
            <w:r w:rsidR="003E6147">
              <w:rPr>
                <w:rFonts w:ascii="Calibri" w:eastAsia="Times New Roman" w:hAnsi="Calibri" w:cs="Calibri"/>
                <w:sz w:val="22"/>
                <w:szCs w:val="22"/>
              </w:rPr>
              <w:t xml:space="preserve"> turi būti </w:t>
            </w:r>
            <w:r w:rsidR="00785089">
              <w:rPr>
                <w:rFonts w:ascii="Calibri" w:eastAsia="Times New Roman" w:hAnsi="Calibri" w:cs="Calibri"/>
                <w:sz w:val="22"/>
                <w:szCs w:val="22"/>
              </w:rPr>
              <w:t>parengęs</w:t>
            </w:r>
            <w:r w:rsidR="00B97B7C" w:rsidRPr="00A906C2">
              <w:rPr>
                <w:rFonts w:ascii="Calibri" w:eastAsia="Times New Roman" w:hAnsi="Calibri" w:cs="Calibri"/>
                <w:sz w:val="22"/>
                <w:szCs w:val="22"/>
              </w:rPr>
              <w:t xml:space="preserve"> testavimo strategijas ir/ar metodikas bei konsult</w:t>
            </w:r>
            <w:r w:rsidR="00785089">
              <w:rPr>
                <w:rFonts w:ascii="Calibri" w:eastAsia="Times New Roman" w:hAnsi="Calibri" w:cs="Calibri"/>
                <w:sz w:val="22"/>
                <w:szCs w:val="22"/>
              </w:rPr>
              <w:t>avęs</w:t>
            </w:r>
            <w:r w:rsidR="00B97B7C" w:rsidRPr="00A906C2">
              <w:rPr>
                <w:rFonts w:ascii="Calibri" w:eastAsia="Times New Roman" w:hAnsi="Calibri" w:cs="Calibri"/>
                <w:sz w:val="22"/>
                <w:szCs w:val="22"/>
              </w:rPr>
              <w:t xml:space="preserve"> dėl priėmimo testavimo organizavimo bent 1 (viename) IT paslaugų valdymo sistemos migravimo</w:t>
            </w:r>
            <w:r w:rsidR="003E6147">
              <w:rPr>
                <w:rFonts w:ascii="Calibri" w:eastAsia="Times New Roman" w:hAnsi="Calibri" w:cs="Calibri"/>
                <w:sz w:val="22"/>
                <w:szCs w:val="22"/>
              </w:rPr>
              <w:t xml:space="preserve"> ir/arba</w:t>
            </w:r>
            <w:r w:rsidR="00B97B7C" w:rsidRPr="00A906C2">
              <w:rPr>
                <w:rFonts w:ascii="Calibri" w:eastAsia="Times New Roman" w:hAnsi="Calibri" w:cs="Calibri"/>
                <w:sz w:val="22"/>
                <w:szCs w:val="22"/>
              </w:rPr>
              <w:t xml:space="preserve"> įrangos priežiūros/vystymo projekte.</w:t>
            </w:r>
          </w:p>
          <w:p w14:paraId="6238EBFE" w14:textId="6DDCFBC7" w:rsidR="00B97B7C" w:rsidRPr="00A906C2" w:rsidRDefault="00B97B7C" w:rsidP="008E46E8">
            <w:pPr>
              <w:spacing w:line="240" w:lineRule="auto"/>
              <w:jc w:val="both"/>
              <w:rPr>
                <w:rFonts w:ascii="Calibri" w:hAnsi="Calibri" w:cs="Calibri"/>
                <w:sz w:val="22"/>
                <w:szCs w:val="22"/>
              </w:rPr>
            </w:pPr>
          </w:p>
        </w:tc>
        <w:tc>
          <w:tcPr>
            <w:tcW w:w="5040" w:type="dxa"/>
          </w:tcPr>
          <w:p w14:paraId="43DBE167" w14:textId="77777777" w:rsidR="000B2A1E" w:rsidRDefault="000B2A1E" w:rsidP="008E46E8">
            <w:pPr>
              <w:tabs>
                <w:tab w:val="left" w:pos="436"/>
              </w:tabs>
              <w:spacing w:line="240" w:lineRule="auto"/>
              <w:jc w:val="both"/>
              <w:rPr>
                <w:rFonts w:ascii="Calibri" w:eastAsia="Times New Roman" w:hAnsi="Calibri" w:cs="Calibri"/>
                <w:b/>
                <w:bCs/>
                <w:sz w:val="22"/>
                <w:szCs w:val="22"/>
              </w:rPr>
            </w:pPr>
            <w:r w:rsidRPr="00A906C2">
              <w:rPr>
                <w:rFonts w:ascii="Calibri" w:eastAsia="Times New Roman" w:hAnsi="Calibri" w:cs="Calibri"/>
                <w:b/>
                <w:bCs/>
                <w:sz w:val="22"/>
                <w:szCs w:val="22"/>
              </w:rPr>
              <w:t>Tiekėjas, kuris pagal vertinimo rezultatus galės būti pripažintas laimėjusiu, perkančiosios organizacijos prašymu, turės pateikti:</w:t>
            </w:r>
          </w:p>
          <w:p w14:paraId="6563085A" w14:textId="77777777" w:rsidR="000B2A1E" w:rsidRPr="00A906C2" w:rsidRDefault="000B2A1E" w:rsidP="008E46E8">
            <w:pPr>
              <w:tabs>
                <w:tab w:val="left" w:pos="436"/>
              </w:tabs>
              <w:spacing w:line="240" w:lineRule="auto"/>
              <w:jc w:val="both"/>
              <w:rPr>
                <w:rFonts w:ascii="Calibri" w:eastAsia="Times New Roman" w:hAnsi="Calibri" w:cs="Calibri"/>
                <w:sz w:val="22"/>
                <w:szCs w:val="22"/>
              </w:rPr>
            </w:pPr>
          </w:p>
          <w:p w14:paraId="23446008" w14:textId="108886EA" w:rsidR="000B2A1E" w:rsidRPr="000B2A1E" w:rsidRDefault="000B2A1E" w:rsidP="008E46E8">
            <w:pPr>
              <w:pStyle w:val="Sraopastraipa"/>
              <w:numPr>
                <w:ilvl w:val="0"/>
                <w:numId w:val="46"/>
              </w:numPr>
              <w:tabs>
                <w:tab w:val="left" w:pos="436"/>
              </w:tabs>
              <w:spacing w:line="240" w:lineRule="auto"/>
              <w:ind w:left="0" w:firstLine="76"/>
              <w:jc w:val="both"/>
              <w:rPr>
                <w:rFonts w:ascii="Calibri" w:eastAsia="Times New Roman" w:hAnsi="Calibri" w:cs="Calibri"/>
                <w:sz w:val="22"/>
                <w:szCs w:val="22"/>
              </w:rPr>
            </w:pPr>
            <w:r w:rsidRPr="000B2A1E">
              <w:rPr>
                <w:rFonts w:ascii="Calibri" w:eastAsia="Times New Roman" w:hAnsi="Calibri" w:cs="Calibri"/>
                <w:sz w:val="22"/>
                <w:szCs w:val="22"/>
              </w:rPr>
              <w:t>1 punkte reikalaujamus dokumentus (</w:t>
            </w:r>
            <w:proofErr w:type="spellStart"/>
            <w:r w:rsidRPr="000B2A1E">
              <w:rPr>
                <w:rFonts w:ascii="Calibri" w:eastAsia="Times New Roman" w:hAnsi="Calibri" w:cs="Calibri"/>
                <w:sz w:val="22"/>
                <w:szCs w:val="22"/>
              </w:rPr>
              <w:t>t.y</w:t>
            </w:r>
            <w:proofErr w:type="spellEnd"/>
            <w:r w:rsidRPr="000B2A1E">
              <w:rPr>
                <w:rFonts w:ascii="Calibri" w:eastAsia="Times New Roman" w:hAnsi="Calibri" w:cs="Calibri"/>
                <w:sz w:val="22"/>
                <w:szCs w:val="22"/>
              </w:rPr>
              <w:t>. specialistų sąrašą ir įrodymus, kad siūlomas specialistas, jei jis nėra tiekėjo darbuotojas, sutinka atlikti jam priskirtas funkcijas);</w:t>
            </w:r>
          </w:p>
          <w:p w14:paraId="67D86914" w14:textId="60F68A8F" w:rsidR="000B2A1E" w:rsidRDefault="00B97B7C" w:rsidP="008E46E8">
            <w:pPr>
              <w:pStyle w:val="Sraopastraipa"/>
              <w:numPr>
                <w:ilvl w:val="0"/>
                <w:numId w:val="46"/>
              </w:numPr>
              <w:tabs>
                <w:tab w:val="left" w:pos="436"/>
              </w:tabs>
              <w:spacing w:line="240" w:lineRule="auto"/>
              <w:ind w:left="0" w:firstLine="76"/>
              <w:jc w:val="both"/>
              <w:rPr>
                <w:rFonts w:ascii="Calibri" w:eastAsia="Times New Roman" w:hAnsi="Calibri" w:cs="Calibri"/>
                <w:sz w:val="22"/>
                <w:szCs w:val="22"/>
              </w:rPr>
            </w:pPr>
            <w:r w:rsidRPr="000B2A1E">
              <w:rPr>
                <w:rFonts w:ascii="Calibri" w:eastAsia="Times New Roman" w:hAnsi="Calibri" w:cs="Calibri"/>
                <w:sz w:val="22"/>
                <w:szCs w:val="22"/>
              </w:rPr>
              <w:t xml:space="preserve">siūlomo specialisto kvalifikaciją patvirtinantį   </w:t>
            </w:r>
            <w:r w:rsidRPr="000B2A1E">
              <w:rPr>
                <w:rFonts w:ascii="Calibri" w:eastAsia="Times New Roman" w:hAnsi="Calibri" w:cs="Calibri"/>
                <w:b/>
                <w:bCs/>
                <w:sz w:val="22"/>
                <w:szCs w:val="22"/>
                <w:lang w:val="en-US"/>
              </w:rPr>
              <w:t>ISTQB (</w:t>
            </w:r>
            <w:proofErr w:type="spellStart"/>
            <w:r w:rsidRPr="000B2A1E">
              <w:rPr>
                <w:rFonts w:ascii="Calibri" w:eastAsia="Times New Roman" w:hAnsi="Calibri" w:cs="Calibri"/>
                <w:b/>
                <w:bCs/>
                <w:sz w:val="22"/>
                <w:szCs w:val="22"/>
                <w:lang w:val="en-US"/>
              </w:rPr>
              <w:t>angl.</w:t>
            </w:r>
            <w:proofErr w:type="spellEnd"/>
            <w:r w:rsidRPr="000B2A1E">
              <w:rPr>
                <w:rFonts w:ascii="Calibri" w:eastAsia="Times New Roman" w:hAnsi="Calibri" w:cs="Calibri"/>
                <w:b/>
                <w:bCs/>
                <w:sz w:val="22"/>
                <w:szCs w:val="22"/>
                <w:lang w:val="en-US"/>
              </w:rPr>
              <w:t xml:space="preserve"> International Software Testing Qualifications Board) </w:t>
            </w:r>
            <w:r w:rsidRPr="000B2A1E">
              <w:rPr>
                <w:rFonts w:ascii="Calibri" w:eastAsia="Times New Roman" w:hAnsi="Calibri" w:cs="Calibri"/>
                <w:b/>
                <w:bCs/>
                <w:color w:val="0070C0"/>
                <w:sz w:val="22"/>
                <w:szCs w:val="22"/>
              </w:rPr>
              <w:t>arba</w:t>
            </w:r>
            <w:r w:rsidRPr="000B2A1E">
              <w:rPr>
                <w:rFonts w:ascii="Calibri" w:eastAsia="Times New Roman" w:hAnsi="Calibri" w:cs="Calibri"/>
                <w:b/>
                <w:bCs/>
                <w:sz w:val="22"/>
                <w:szCs w:val="22"/>
              </w:rPr>
              <w:t xml:space="preserve"> lygiavertį galiojantį sertifikatą </w:t>
            </w:r>
            <w:r w:rsidRPr="000B2A1E">
              <w:rPr>
                <w:rFonts w:ascii="Calibri" w:eastAsia="Times New Roman" w:hAnsi="Calibri" w:cs="Calibri"/>
                <w:b/>
                <w:bCs/>
                <w:color w:val="0070C0"/>
                <w:sz w:val="22"/>
                <w:szCs w:val="22"/>
              </w:rPr>
              <w:t>arba</w:t>
            </w:r>
            <w:r w:rsidRPr="000B2A1E">
              <w:rPr>
                <w:rFonts w:ascii="Calibri" w:eastAsia="Times New Roman" w:hAnsi="Calibri" w:cs="Calibri"/>
                <w:b/>
                <w:bCs/>
                <w:sz w:val="22"/>
                <w:szCs w:val="22"/>
              </w:rPr>
              <w:t xml:space="preserve"> kitą kvalifikaciją įrodantį lygiavertį </w:t>
            </w:r>
            <w:r w:rsidR="00785089" w:rsidRPr="000B2A1E">
              <w:rPr>
                <w:rFonts w:ascii="Calibri" w:eastAsia="Times New Roman" w:hAnsi="Calibri" w:cs="Calibri"/>
                <w:b/>
                <w:bCs/>
                <w:sz w:val="22"/>
                <w:szCs w:val="22"/>
              </w:rPr>
              <w:t>dokumentą</w:t>
            </w:r>
            <w:r w:rsidR="00785089" w:rsidRPr="000B2A1E">
              <w:rPr>
                <w:rFonts w:ascii="Calibri" w:eastAsia="Times New Roman" w:hAnsi="Calibri" w:cs="Calibri"/>
                <w:sz w:val="22"/>
                <w:szCs w:val="22"/>
              </w:rPr>
              <w:t xml:space="preserve"> (</w:t>
            </w:r>
            <w:r w:rsidRPr="000B2A1E">
              <w:rPr>
                <w:rFonts w:ascii="Calibri" w:eastAsia="Times New Roman" w:hAnsi="Calibri" w:cs="Calibri"/>
                <w:sz w:val="22"/>
                <w:szCs w:val="22"/>
              </w:rPr>
              <w:t xml:space="preserve">lygiaverčio dokumento lygiavertiškumą turi įrodyti tiekėjas). </w:t>
            </w:r>
          </w:p>
          <w:p w14:paraId="6A4A93B7" w14:textId="77777777" w:rsidR="000B2A1E" w:rsidRDefault="000B2A1E" w:rsidP="008E46E8">
            <w:pPr>
              <w:pStyle w:val="Sraopastraipa"/>
              <w:tabs>
                <w:tab w:val="left" w:pos="436"/>
              </w:tabs>
              <w:spacing w:line="240" w:lineRule="auto"/>
              <w:ind w:left="76"/>
              <w:jc w:val="both"/>
              <w:rPr>
                <w:rFonts w:ascii="Calibri" w:eastAsia="Times New Roman" w:hAnsi="Calibri" w:cs="Calibri"/>
                <w:sz w:val="22"/>
                <w:szCs w:val="22"/>
              </w:rPr>
            </w:pPr>
          </w:p>
          <w:p w14:paraId="3CC2655C" w14:textId="750D4F82" w:rsidR="00B97B7C" w:rsidRPr="00A906C2" w:rsidRDefault="00B97B7C" w:rsidP="008E46E8">
            <w:pPr>
              <w:pStyle w:val="Sraopastraipa"/>
              <w:tabs>
                <w:tab w:val="left" w:pos="436"/>
              </w:tabs>
              <w:spacing w:line="240" w:lineRule="auto"/>
              <w:ind w:left="76"/>
              <w:jc w:val="both"/>
              <w:rPr>
                <w:rFonts w:ascii="Calibri" w:hAnsi="Calibri" w:cs="Calibri"/>
                <w:sz w:val="22"/>
                <w:szCs w:val="22"/>
              </w:rPr>
            </w:pPr>
            <w:r w:rsidRPr="000B2A1E">
              <w:rPr>
                <w:rFonts w:ascii="Calibri" w:eastAsia="Times New Roman" w:hAnsi="Calibri" w:cs="Calibri"/>
                <w:sz w:val="22"/>
                <w:szCs w:val="22"/>
              </w:rPr>
              <w:t xml:space="preserve">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w:t>
            </w:r>
            <w:r w:rsidRPr="000B2A1E">
              <w:rPr>
                <w:rFonts w:ascii="Calibri" w:eastAsia="Times New Roman" w:hAnsi="Calibri" w:cs="Calibri"/>
                <w:sz w:val="22"/>
                <w:szCs w:val="22"/>
              </w:rPr>
              <w:lastRenderedPageBreak/>
              <w:t>lygiaverčiais tarptautiniu mastu pripažįstamą kvalifikaciją patvirtinantiems sertifikatams.</w:t>
            </w:r>
          </w:p>
        </w:tc>
        <w:tc>
          <w:tcPr>
            <w:tcW w:w="3960" w:type="dxa"/>
          </w:tcPr>
          <w:p w14:paraId="08B75E74" w14:textId="77777777" w:rsidR="00B97B7C" w:rsidRPr="00A906C2" w:rsidRDefault="00B97B7C" w:rsidP="008E46E8">
            <w:pPr>
              <w:spacing w:line="240" w:lineRule="auto"/>
              <w:jc w:val="right"/>
              <w:rPr>
                <w:rFonts w:ascii="Calibri" w:hAnsi="Calibri" w:cs="Calibri"/>
                <w:sz w:val="22"/>
                <w:szCs w:val="22"/>
              </w:rPr>
            </w:pPr>
          </w:p>
        </w:tc>
      </w:tr>
      <w:tr w:rsidR="00B97B7C" w:rsidRPr="00A906C2" w14:paraId="22BDBDFD" w14:textId="77777777" w:rsidTr="00A906C2">
        <w:trPr>
          <w:jc w:val="center"/>
        </w:trPr>
        <w:tc>
          <w:tcPr>
            <w:tcW w:w="625" w:type="dxa"/>
          </w:tcPr>
          <w:p w14:paraId="38E83358" w14:textId="7AAC3FDC" w:rsidR="00B97B7C" w:rsidRPr="00A906C2" w:rsidRDefault="00B97B7C" w:rsidP="008E46E8">
            <w:pPr>
              <w:spacing w:line="240" w:lineRule="auto"/>
              <w:jc w:val="right"/>
              <w:rPr>
                <w:rFonts w:ascii="Calibri" w:hAnsi="Calibri" w:cs="Calibri"/>
                <w:sz w:val="22"/>
                <w:szCs w:val="22"/>
              </w:rPr>
            </w:pPr>
            <w:r w:rsidRPr="00A906C2">
              <w:rPr>
                <w:rFonts w:ascii="Calibri" w:hAnsi="Calibri" w:cs="Calibri"/>
                <w:sz w:val="22"/>
                <w:szCs w:val="22"/>
              </w:rPr>
              <w:t>2.</w:t>
            </w:r>
          </w:p>
        </w:tc>
        <w:tc>
          <w:tcPr>
            <w:tcW w:w="5040" w:type="dxa"/>
          </w:tcPr>
          <w:p w14:paraId="594CE9D8" w14:textId="7BD50A4A" w:rsidR="00B97B7C" w:rsidRDefault="00B97B7C" w:rsidP="008E46E8">
            <w:pPr>
              <w:spacing w:line="240" w:lineRule="auto"/>
              <w:jc w:val="both"/>
              <w:rPr>
                <w:rFonts w:ascii="Calibri" w:eastAsia="Times New Roman" w:hAnsi="Calibri" w:cs="Calibri"/>
                <w:bCs/>
                <w:sz w:val="22"/>
                <w:szCs w:val="22"/>
              </w:rPr>
            </w:pPr>
            <w:bookmarkStart w:id="1" w:name="_Hlk216794755"/>
            <w:bookmarkStart w:id="2" w:name="_Hlk216259511"/>
            <w:r w:rsidRPr="00A906C2">
              <w:rPr>
                <w:rFonts w:ascii="Calibri" w:eastAsia="Times New Roman" w:hAnsi="Calibri" w:cs="Calibri"/>
                <w:bCs/>
                <w:sz w:val="22"/>
                <w:szCs w:val="22"/>
              </w:rPr>
              <w:t xml:space="preserve">Tiekėjas, per paskutinius 3 metus iki pasiūlymo pateikimo termino pabaigos </w:t>
            </w:r>
            <w:r w:rsidRPr="002517E3">
              <w:rPr>
                <w:rFonts w:ascii="Calibri" w:eastAsia="Times New Roman" w:hAnsi="Calibri" w:cs="Calibri"/>
                <w:bCs/>
                <w:sz w:val="22"/>
                <w:szCs w:val="22"/>
              </w:rPr>
              <w:t xml:space="preserve">arba per laiką </w:t>
            </w:r>
            <w:r w:rsidRPr="00A906C2">
              <w:rPr>
                <w:rFonts w:ascii="Calibri" w:eastAsia="Times New Roman" w:hAnsi="Calibri" w:cs="Calibri"/>
                <w:bCs/>
                <w:sz w:val="22"/>
                <w:szCs w:val="22"/>
              </w:rPr>
              <w:t xml:space="preserve">nuo tiekėjo įregistravimo dienos (jeigu tiekėjas vykdė veiklą trumpiau nei 3 metus) pagal vieną ar daugiau sutarčių yra </w:t>
            </w:r>
            <w:r w:rsidRPr="00ED132B">
              <w:rPr>
                <w:rFonts w:ascii="Calibri" w:eastAsia="Times New Roman" w:hAnsi="Calibri" w:cs="Calibri"/>
                <w:bCs/>
                <w:sz w:val="22"/>
                <w:szCs w:val="22"/>
              </w:rPr>
              <w:t xml:space="preserve">savo jėgomis </w:t>
            </w:r>
            <w:r w:rsidR="00B43BB9" w:rsidRPr="00ED132B">
              <w:rPr>
                <w:rFonts w:ascii="Calibri" w:eastAsia="Times New Roman" w:hAnsi="Calibri" w:cs="Calibri"/>
                <w:bCs/>
                <w:sz w:val="22"/>
                <w:szCs w:val="22"/>
              </w:rPr>
              <w:t xml:space="preserve">yra tinkamai </w:t>
            </w:r>
            <w:r w:rsidRPr="00ED132B">
              <w:rPr>
                <w:rFonts w:ascii="Calibri" w:eastAsia="Times New Roman" w:hAnsi="Calibri" w:cs="Calibri"/>
                <w:bCs/>
                <w:sz w:val="22"/>
                <w:szCs w:val="22"/>
              </w:rPr>
              <w:t xml:space="preserve">suteikęs arba teikiantis </w:t>
            </w:r>
            <w:r w:rsidR="0024460B" w:rsidRPr="00ED132B">
              <w:rPr>
                <w:rFonts w:ascii="Calibri" w:eastAsia="Times New Roman" w:hAnsi="Calibri" w:cs="Calibri"/>
                <w:bCs/>
                <w:sz w:val="22"/>
                <w:szCs w:val="22"/>
              </w:rPr>
              <w:t>informacinės sistemos sukūrimo ir/arba modernizavimo ir/arba palaikymo paslaugas</w:t>
            </w:r>
            <w:r w:rsidR="0024460B" w:rsidRPr="00ED132B">
              <w:rPr>
                <w:rStyle w:val="Puslapioinaosnuoroda"/>
                <w:rFonts w:ascii="Calibri" w:eastAsia="Times New Roman" w:hAnsi="Calibri" w:cs="Calibri"/>
                <w:bCs/>
                <w:sz w:val="22"/>
                <w:szCs w:val="22"/>
              </w:rPr>
              <w:footnoteReference w:id="2"/>
            </w:r>
            <w:r w:rsidR="00B43BB9" w:rsidRPr="00ED132B">
              <w:rPr>
                <w:rFonts w:ascii="Calibri" w:eastAsia="Times New Roman" w:hAnsi="Calibri" w:cs="Calibri"/>
                <w:bCs/>
                <w:sz w:val="22"/>
                <w:szCs w:val="22"/>
              </w:rPr>
              <w:t>,</w:t>
            </w:r>
            <w:r w:rsidRPr="00ED132B">
              <w:rPr>
                <w:rFonts w:ascii="Calibri" w:eastAsia="Times New Roman" w:hAnsi="Calibri" w:cs="Calibri"/>
                <w:b/>
                <w:sz w:val="22"/>
                <w:szCs w:val="22"/>
              </w:rPr>
              <w:t xml:space="preserve"> </w:t>
            </w:r>
            <w:r w:rsidRPr="00ED132B">
              <w:rPr>
                <w:rFonts w:ascii="Calibri" w:eastAsia="Times New Roman" w:hAnsi="Calibri" w:cs="Calibri"/>
                <w:bCs/>
                <w:sz w:val="22"/>
                <w:szCs w:val="22"/>
              </w:rPr>
              <w:t>kurios</w:t>
            </w:r>
            <w:r w:rsidRPr="00A906C2">
              <w:rPr>
                <w:rFonts w:ascii="Calibri" w:eastAsia="Times New Roman" w:hAnsi="Calibri" w:cs="Calibri"/>
                <w:bCs/>
                <w:sz w:val="22"/>
                <w:szCs w:val="22"/>
              </w:rPr>
              <w:t xml:space="preserve"> (-</w:t>
            </w:r>
            <w:proofErr w:type="spellStart"/>
            <w:r w:rsidRPr="00A906C2">
              <w:rPr>
                <w:rFonts w:ascii="Calibri" w:eastAsia="Times New Roman" w:hAnsi="Calibri" w:cs="Calibri"/>
                <w:bCs/>
                <w:sz w:val="22"/>
                <w:szCs w:val="22"/>
              </w:rPr>
              <w:t>ių</w:t>
            </w:r>
            <w:proofErr w:type="spellEnd"/>
            <w:r w:rsidRPr="00A906C2">
              <w:rPr>
                <w:rFonts w:ascii="Calibri" w:eastAsia="Times New Roman" w:hAnsi="Calibri" w:cs="Calibri"/>
                <w:bCs/>
                <w:sz w:val="22"/>
                <w:szCs w:val="22"/>
              </w:rPr>
              <w:t>)</w:t>
            </w:r>
            <w:r w:rsidRPr="002517E3">
              <w:rPr>
                <w:rFonts w:ascii="Calibri" w:eastAsia="Times New Roman" w:hAnsi="Calibri" w:cs="Calibri"/>
                <w:bCs/>
                <w:sz w:val="22"/>
                <w:szCs w:val="22"/>
              </w:rPr>
              <w:t xml:space="preserve"> vertė yra ne mažesnė kaip 96 000</w:t>
            </w:r>
            <w:r w:rsidR="008E46E8">
              <w:rPr>
                <w:rFonts w:ascii="Calibri" w:eastAsia="Times New Roman" w:hAnsi="Calibri" w:cs="Calibri"/>
                <w:bCs/>
                <w:sz w:val="22"/>
                <w:szCs w:val="22"/>
              </w:rPr>
              <w:t>,00</w:t>
            </w:r>
            <w:r w:rsidRPr="002517E3">
              <w:rPr>
                <w:rFonts w:ascii="Calibri" w:eastAsia="Times New Roman" w:hAnsi="Calibri" w:cs="Calibri"/>
                <w:bCs/>
                <w:sz w:val="22"/>
                <w:szCs w:val="22"/>
              </w:rPr>
              <w:t xml:space="preserve"> Eur be PVM</w:t>
            </w:r>
            <w:bookmarkEnd w:id="1"/>
            <w:r w:rsidRPr="00A906C2">
              <w:rPr>
                <w:rFonts w:ascii="Calibri" w:eastAsia="Times New Roman" w:hAnsi="Calibri" w:cs="Calibri"/>
                <w:bCs/>
                <w:sz w:val="22"/>
                <w:szCs w:val="22"/>
              </w:rPr>
              <w:t>.</w:t>
            </w:r>
          </w:p>
          <w:p w14:paraId="393B2DE0" w14:textId="77777777" w:rsidR="006D1F20" w:rsidRPr="00A906C2" w:rsidRDefault="006D1F20" w:rsidP="008E46E8">
            <w:pPr>
              <w:spacing w:line="240" w:lineRule="auto"/>
              <w:jc w:val="both"/>
              <w:rPr>
                <w:rFonts w:ascii="Calibri" w:eastAsia="Times New Roman" w:hAnsi="Calibri" w:cs="Calibri"/>
                <w:bCs/>
                <w:sz w:val="22"/>
                <w:szCs w:val="22"/>
              </w:rPr>
            </w:pPr>
          </w:p>
          <w:p w14:paraId="76B3DC2E" w14:textId="77777777" w:rsidR="00B97B7C" w:rsidRPr="006E10F4" w:rsidRDefault="00B97B7C" w:rsidP="008E46E8">
            <w:pPr>
              <w:spacing w:line="240" w:lineRule="auto"/>
              <w:jc w:val="both"/>
              <w:rPr>
                <w:rFonts w:ascii="Calibri" w:eastAsia="Times New Roman" w:hAnsi="Calibri" w:cs="Calibri"/>
                <w:bCs/>
                <w:sz w:val="22"/>
                <w:szCs w:val="22"/>
              </w:rPr>
            </w:pPr>
            <w:bookmarkStart w:id="3" w:name="_Hlk216794861"/>
            <w:r w:rsidRPr="006E10F4">
              <w:rPr>
                <w:rFonts w:ascii="Calibri" w:eastAsia="Times New Roman" w:hAnsi="Calibri" w:cs="Calibri"/>
                <w:bCs/>
                <w:sz w:val="22"/>
                <w:szCs w:val="22"/>
              </w:rPr>
              <w:t>Jei teikiama informacija apie vykdomą (-</w:t>
            </w:r>
            <w:proofErr w:type="spellStart"/>
            <w:r w:rsidRPr="006E10F4">
              <w:rPr>
                <w:rFonts w:ascii="Calibri" w:eastAsia="Times New Roman" w:hAnsi="Calibri" w:cs="Calibri"/>
                <w:bCs/>
                <w:sz w:val="22"/>
                <w:szCs w:val="22"/>
              </w:rPr>
              <w:t>as</w:t>
            </w:r>
            <w:proofErr w:type="spellEnd"/>
            <w:r w:rsidRPr="006E10F4">
              <w:rPr>
                <w:rFonts w:ascii="Calibri" w:eastAsia="Times New Roman" w:hAnsi="Calibri" w:cs="Calibri"/>
                <w:bCs/>
                <w:sz w:val="22"/>
                <w:szCs w:val="22"/>
              </w:rPr>
              <w:t>) sutartį (-</w:t>
            </w:r>
            <w:proofErr w:type="spellStart"/>
            <w:r w:rsidRPr="006E10F4">
              <w:rPr>
                <w:rFonts w:ascii="Calibri" w:eastAsia="Times New Roman" w:hAnsi="Calibri" w:cs="Calibri"/>
                <w:bCs/>
                <w:sz w:val="22"/>
                <w:szCs w:val="22"/>
              </w:rPr>
              <w:t>is</w:t>
            </w:r>
            <w:proofErr w:type="spellEnd"/>
            <w:r w:rsidRPr="006E10F4">
              <w:rPr>
                <w:rFonts w:ascii="Calibri" w:eastAsia="Times New Roman" w:hAnsi="Calibri" w:cs="Calibri"/>
                <w:bCs/>
                <w:sz w:val="22"/>
                <w:szCs w:val="22"/>
              </w:rPr>
              <w:t>), vertinama tik šios (-</w:t>
            </w:r>
            <w:proofErr w:type="spellStart"/>
            <w:r w:rsidRPr="006E10F4">
              <w:rPr>
                <w:rFonts w:ascii="Calibri" w:eastAsia="Times New Roman" w:hAnsi="Calibri" w:cs="Calibri"/>
                <w:bCs/>
                <w:sz w:val="22"/>
                <w:szCs w:val="22"/>
              </w:rPr>
              <w:t>ių</w:t>
            </w:r>
            <w:proofErr w:type="spellEnd"/>
            <w:r w:rsidRPr="006E10F4">
              <w:rPr>
                <w:rFonts w:ascii="Calibri" w:eastAsia="Times New Roman" w:hAnsi="Calibri" w:cs="Calibri"/>
                <w:bCs/>
                <w:sz w:val="22"/>
                <w:szCs w:val="22"/>
              </w:rPr>
              <w:t>) sutarties (-</w:t>
            </w:r>
            <w:proofErr w:type="spellStart"/>
            <w:r w:rsidRPr="006E10F4">
              <w:rPr>
                <w:rFonts w:ascii="Calibri" w:eastAsia="Times New Roman" w:hAnsi="Calibri" w:cs="Calibri"/>
                <w:bCs/>
                <w:sz w:val="22"/>
                <w:szCs w:val="22"/>
              </w:rPr>
              <w:t>čių</w:t>
            </w:r>
            <w:proofErr w:type="spellEnd"/>
            <w:r w:rsidRPr="006E10F4">
              <w:rPr>
                <w:rFonts w:ascii="Calibri" w:eastAsia="Times New Roman" w:hAnsi="Calibri" w:cs="Calibri"/>
                <w:bCs/>
                <w:sz w:val="22"/>
                <w:szCs w:val="22"/>
              </w:rPr>
              <w:t>) įvykdytos (-ų) dalies (-</w:t>
            </w:r>
            <w:proofErr w:type="spellStart"/>
            <w:r w:rsidRPr="006E10F4">
              <w:rPr>
                <w:rFonts w:ascii="Calibri" w:eastAsia="Times New Roman" w:hAnsi="Calibri" w:cs="Calibri"/>
                <w:bCs/>
                <w:sz w:val="22"/>
                <w:szCs w:val="22"/>
              </w:rPr>
              <w:t>ių</w:t>
            </w:r>
            <w:proofErr w:type="spellEnd"/>
            <w:r w:rsidRPr="006E10F4">
              <w:rPr>
                <w:rFonts w:ascii="Calibri" w:eastAsia="Times New Roman" w:hAnsi="Calibri" w:cs="Calibri"/>
                <w:bCs/>
                <w:sz w:val="22"/>
                <w:szCs w:val="22"/>
              </w:rPr>
              <w:t>) vertė (-ės).</w:t>
            </w:r>
          </w:p>
          <w:bookmarkEnd w:id="2"/>
          <w:bookmarkEnd w:id="3"/>
          <w:p w14:paraId="6D12D34F" w14:textId="77777777" w:rsidR="00B97B7C" w:rsidRPr="006E10F4" w:rsidRDefault="00B97B7C" w:rsidP="008E46E8">
            <w:pPr>
              <w:spacing w:line="240" w:lineRule="auto"/>
              <w:jc w:val="both"/>
              <w:rPr>
                <w:rFonts w:ascii="Calibri" w:eastAsia="Times New Roman" w:hAnsi="Calibri" w:cs="Calibri"/>
                <w:bCs/>
                <w:sz w:val="22"/>
                <w:szCs w:val="22"/>
              </w:rPr>
            </w:pPr>
            <w:r w:rsidRPr="006E10F4">
              <w:rPr>
                <w:rFonts w:ascii="Calibri" w:eastAsia="Times New Roman" w:hAnsi="Calibri" w:cs="Calibri"/>
                <w:bCs/>
                <w:sz w:val="22"/>
                <w:szCs w:val="22"/>
              </w:rPr>
              <w:t>Tiekėjai patirtį gali įrodinėti tiek baigtomis sutartimis, tiek nebaigtų vykdyti sutarčių jau įvykdytomis dalimis. Suteiktų paslaugų vertė yra sumuojama.</w:t>
            </w:r>
          </w:p>
          <w:p w14:paraId="06416E9F" w14:textId="77777777" w:rsidR="00B97B7C" w:rsidRPr="006E10F4" w:rsidRDefault="00B97B7C" w:rsidP="008E46E8">
            <w:pPr>
              <w:spacing w:line="240" w:lineRule="auto"/>
              <w:jc w:val="both"/>
              <w:rPr>
                <w:rFonts w:ascii="Calibri" w:eastAsia="Times New Roman" w:hAnsi="Calibri" w:cs="Calibri"/>
                <w:bCs/>
                <w:sz w:val="22"/>
                <w:szCs w:val="22"/>
              </w:rPr>
            </w:pPr>
            <w:r w:rsidRPr="006E10F4">
              <w:rPr>
                <w:rFonts w:ascii="Calibri" w:eastAsia="Times New Roman" w:hAnsi="Calibri" w:cs="Calibri"/>
                <w:bCs/>
                <w:sz w:val="22"/>
                <w:szCs w:val="22"/>
              </w:rPr>
              <w:t xml:space="preserve">Į bendrą sutarčių vertę bus skaičiuojama </w:t>
            </w:r>
            <w:r w:rsidRPr="006E10F4">
              <w:rPr>
                <w:rFonts w:ascii="Calibri" w:eastAsia="Times New Roman" w:hAnsi="Calibri" w:cs="Calibri"/>
                <w:b/>
                <w:sz w:val="22"/>
                <w:szCs w:val="22"/>
              </w:rPr>
              <w:t>tik per pastaruosius 3 (trejus) metus iki pasiūlymo pateikimo termino pabaigos įvykdytos sutarties dalies vertė.</w:t>
            </w:r>
            <w:r w:rsidRPr="006E10F4">
              <w:rPr>
                <w:rFonts w:ascii="Calibri" w:eastAsia="Times New Roman" w:hAnsi="Calibri" w:cs="Calibri"/>
                <w:bCs/>
                <w:sz w:val="22"/>
                <w:szCs w:val="22"/>
              </w:rPr>
              <w:t xml:space="preserve"> </w:t>
            </w:r>
          </w:p>
          <w:p w14:paraId="4656263E" w14:textId="77777777" w:rsidR="00013C88" w:rsidRDefault="00013C88" w:rsidP="008E46E8">
            <w:pPr>
              <w:spacing w:line="240" w:lineRule="auto"/>
              <w:jc w:val="both"/>
              <w:rPr>
                <w:rFonts w:ascii="Calibri" w:eastAsia="Times New Roman" w:hAnsi="Calibri" w:cs="Calibri"/>
                <w:bCs/>
                <w:sz w:val="22"/>
                <w:szCs w:val="22"/>
              </w:rPr>
            </w:pPr>
          </w:p>
          <w:p w14:paraId="3F068D36" w14:textId="665B33E7" w:rsidR="00B97B7C" w:rsidRPr="00A906C2" w:rsidRDefault="00B97B7C" w:rsidP="008E46E8">
            <w:pPr>
              <w:spacing w:line="240" w:lineRule="auto"/>
              <w:jc w:val="both"/>
              <w:rPr>
                <w:rFonts w:ascii="Calibri" w:hAnsi="Calibri" w:cs="Calibri"/>
                <w:sz w:val="22"/>
                <w:szCs w:val="22"/>
              </w:rPr>
            </w:pPr>
            <w:r w:rsidRPr="006E10F4">
              <w:rPr>
                <w:rFonts w:ascii="Calibri" w:eastAsia="Times New Roman" w:hAnsi="Calibri" w:cs="Calibri"/>
                <w:bCs/>
                <w:sz w:val="22"/>
                <w:szCs w:val="22"/>
              </w:rPr>
              <w:t>Sutartis gali būti pradėta vykdyti anksčiau, nei prieš 3 (trejus) metus, tačiau sutarties vykdymo pabaiga turi patekti į 3 (trejų) metų laikotarpį, skaičiuojant nuo paskutinės pasiūlymų pateikimo termino dienos.</w:t>
            </w:r>
          </w:p>
        </w:tc>
        <w:tc>
          <w:tcPr>
            <w:tcW w:w="5040" w:type="dxa"/>
          </w:tcPr>
          <w:p w14:paraId="2B73706C" w14:textId="77777777" w:rsidR="00B97B7C" w:rsidRPr="00353FA8" w:rsidRDefault="00B97B7C" w:rsidP="008E46E8">
            <w:pPr>
              <w:spacing w:line="240" w:lineRule="auto"/>
              <w:jc w:val="both"/>
              <w:rPr>
                <w:rFonts w:ascii="Calibri" w:hAnsi="Calibri" w:cs="Calibri"/>
                <w:b/>
                <w:bCs/>
                <w:sz w:val="22"/>
                <w:szCs w:val="22"/>
              </w:rPr>
            </w:pPr>
            <w:r w:rsidRPr="00353FA8">
              <w:rPr>
                <w:rFonts w:ascii="Calibri" w:hAnsi="Calibri" w:cs="Calibri"/>
                <w:b/>
                <w:bCs/>
                <w:sz w:val="22"/>
                <w:szCs w:val="22"/>
              </w:rPr>
              <w:t>Tiekėjas, kuris pagal vertinimo rezultatus galės būti pripažintas laimėjusiu, perkančiosios organizacijos prašymu, turės pateikti:</w:t>
            </w:r>
          </w:p>
          <w:p w14:paraId="06ACA9A4" w14:textId="77777777" w:rsidR="00B97B7C" w:rsidRPr="00353FA8" w:rsidRDefault="00B97B7C" w:rsidP="008E46E8">
            <w:pPr>
              <w:spacing w:line="240" w:lineRule="auto"/>
              <w:jc w:val="both"/>
              <w:rPr>
                <w:rFonts w:ascii="Calibri" w:hAnsi="Calibri" w:cs="Calibri"/>
                <w:sz w:val="22"/>
                <w:szCs w:val="22"/>
              </w:rPr>
            </w:pPr>
            <w:r w:rsidRPr="00353FA8">
              <w:rPr>
                <w:rFonts w:ascii="Calibri" w:hAnsi="Calibri" w:cs="Calibri"/>
                <w:sz w:val="22"/>
                <w:szCs w:val="22"/>
              </w:rPr>
              <w:t>1) Užpildytą, per pastaruosius 3 (trejus) metus, suteiktų paslaugų sąrašą (užpildomas pirkimo sąlygų 9 priedas), kuriame nurodytas paslaugų objekto pavadinimas, bendros sumos, datos ir paslaugų gavėjai</w:t>
            </w:r>
            <w:r w:rsidRPr="00A906C2">
              <w:rPr>
                <w:rFonts w:ascii="Calibri" w:hAnsi="Calibri" w:cs="Calibri"/>
                <w:sz w:val="22"/>
                <w:szCs w:val="22"/>
              </w:rPr>
              <w:t>;</w:t>
            </w:r>
          </w:p>
          <w:p w14:paraId="28F4BA38" w14:textId="77777777" w:rsidR="00B97B7C" w:rsidRPr="00353FA8" w:rsidRDefault="00B97B7C" w:rsidP="008E46E8">
            <w:pPr>
              <w:spacing w:line="240" w:lineRule="auto"/>
              <w:jc w:val="both"/>
              <w:rPr>
                <w:rFonts w:ascii="Calibri" w:hAnsi="Calibri" w:cs="Calibri"/>
                <w:sz w:val="22"/>
                <w:szCs w:val="22"/>
              </w:rPr>
            </w:pPr>
            <w:r w:rsidRPr="00353FA8">
              <w:rPr>
                <w:rFonts w:ascii="Calibri" w:hAnsi="Calibri" w:cs="Calibri"/>
                <w:sz w:val="22"/>
                <w:szCs w:val="22"/>
              </w:rPr>
              <w:t>2) Užsakovo/-ų pažyma/-</w:t>
            </w:r>
            <w:proofErr w:type="spellStart"/>
            <w:r w:rsidRPr="00353FA8">
              <w:rPr>
                <w:rFonts w:ascii="Calibri" w:hAnsi="Calibri" w:cs="Calibri"/>
                <w:sz w:val="22"/>
                <w:szCs w:val="22"/>
              </w:rPr>
              <w:t>os</w:t>
            </w:r>
            <w:proofErr w:type="spellEnd"/>
            <w:r w:rsidRPr="00353FA8">
              <w:rPr>
                <w:rFonts w:ascii="Calibri" w:hAnsi="Calibri" w:cs="Calibri"/>
                <w:sz w:val="22"/>
                <w:szCs w:val="22"/>
              </w:rPr>
              <w:t>, kurioje/-</w:t>
            </w:r>
            <w:proofErr w:type="spellStart"/>
            <w:r w:rsidRPr="00353FA8">
              <w:rPr>
                <w:rFonts w:ascii="Calibri" w:hAnsi="Calibri" w:cs="Calibri"/>
                <w:sz w:val="22"/>
                <w:szCs w:val="22"/>
              </w:rPr>
              <w:t>se</w:t>
            </w:r>
            <w:proofErr w:type="spellEnd"/>
            <w:r w:rsidRPr="00353FA8">
              <w:rPr>
                <w:rFonts w:ascii="Calibri" w:hAnsi="Calibri" w:cs="Calibri"/>
                <w:sz w:val="22"/>
                <w:szCs w:val="22"/>
              </w:rPr>
              <w:t xml:space="preserve"> būtų nurodyta/-</w:t>
            </w:r>
            <w:proofErr w:type="spellStart"/>
            <w:r w:rsidRPr="00353FA8">
              <w:rPr>
                <w:rFonts w:ascii="Calibri" w:hAnsi="Calibri" w:cs="Calibri"/>
                <w:sz w:val="22"/>
                <w:szCs w:val="22"/>
              </w:rPr>
              <w:t>os</w:t>
            </w:r>
            <w:proofErr w:type="spellEnd"/>
            <w:r w:rsidRPr="00353FA8">
              <w:rPr>
                <w:rFonts w:ascii="Calibri" w:hAnsi="Calibri" w:cs="Calibri"/>
                <w:sz w:val="22"/>
                <w:szCs w:val="22"/>
              </w:rPr>
              <w:t xml:space="preserve"> suteiktų paslaugų bendra/-</w:t>
            </w:r>
            <w:proofErr w:type="spellStart"/>
            <w:r w:rsidRPr="00353FA8">
              <w:rPr>
                <w:rFonts w:ascii="Calibri" w:hAnsi="Calibri" w:cs="Calibri"/>
                <w:sz w:val="22"/>
                <w:szCs w:val="22"/>
              </w:rPr>
              <w:t>os</w:t>
            </w:r>
            <w:proofErr w:type="spellEnd"/>
            <w:r w:rsidRPr="00353FA8">
              <w:rPr>
                <w:rFonts w:ascii="Calibri" w:hAnsi="Calibri" w:cs="Calibri"/>
                <w:sz w:val="22"/>
                <w:szCs w:val="22"/>
              </w:rPr>
              <w:t xml:space="preserve"> suma/-</w:t>
            </w:r>
            <w:proofErr w:type="spellStart"/>
            <w:r w:rsidRPr="00353FA8">
              <w:rPr>
                <w:rFonts w:ascii="Calibri" w:hAnsi="Calibri" w:cs="Calibri"/>
                <w:sz w:val="22"/>
                <w:szCs w:val="22"/>
              </w:rPr>
              <w:t>os</w:t>
            </w:r>
            <w:proofErr w:type="spellEnd"/>
            <w:r w:rsidRPr="00353FA8">
              <w:rPr>
                <w:rFonts w:ascii="Calibri" w:hAnsi="Calibri" w:cs="Calibri"/>
                <w:sz w:val="22"/>
                <w:szCs w:val="22"/>
              </w:rPr>
              <w:t xml:space="preserve">, </w:t>
            </w:r>
            <w:bookmarkStart w:id="4" w:name="_Hlk216259646"/>
            <w:r w:rsidRPr="00353FA8">
              <w:rPr>
                <w:rFonts w:ascii="Calibri" w:hAnsi="Calibri" w:cs="Calibri"/>
                <w:sz w:val="22"/>
                <w:szCs w:val="22"/>
              </w:rPr>
              <w:t>paslaugų objektas ir (arba) trumpas suteiktų paslaugų aprašymas, pradžios ir pabaigos datos ir ar paslaugos buvo suteiktos tinkamai</w:t>
            </w:r>
            <w:bookmarkEnd w:id="4"/>
            <w:r w:rsidRPr="00353FA8">
              <w:rPr>
                <w:rFonts w:ascii="Calibri" w:hAnsi="Calibri" w:cs="Calibri"/>
                <w:sz w:val="22"/>
                <w:szCs w:val="22"/>
              </w:rPr>
              <w:t xml:space="preserve">. </w:t>
            </w:r>
          </w:p>
          <w:p w14:paraId="4F98AE51" w14:textId="77777777" w:rsidR="00B97B7C" w:rsidRDefault="00B97B7C" w:rsidP="008E46E8">
            <w:pPr>
              <w:spacing w:line="240" w:lineRule="auto"/>
              <w:jc w:val="both"/>
              <w:rPr>
                <w:rFonts w:ascii="Calibri" w:hAnsi="Calibri" w:cs="Calibri"/>
                <w:b/>
                <w:bCs/>
                <w:sz w:val="22"/>
                <w:szCs w:val="22"/>
              </w:rPr>
            </w:pPr>
            <w:r w:rsidRPr="00353FA8">
              <w:rPr>
                <w:rFonts w:ascii="Calibri" w:hAnsi="Calibri" w:cs="Calibri"/>
                <w:sz w:val="22"/>
                <w:szCs w:val="22"/>
              </w:rPr>
              <w:t>Tiekėjas, vietoj pažymos/-ų, taip pat gali pateikti ir užsakovo/-ų pasirašytus paslaugų priėmimo-perdavimo aktą/-</w:t>
            </w:r>
            <w:proofErr w:type="spellStart"/>
            <w:r w:rsidRPr="00353FA8">
              <w:rPr>
                <w:rFonts w:ascii="Calibri" w:hAnsi="Calibri" w:cs="Calibri"/>
                <w:sz w:val="22"/>
                <w:szCs w:val="22"/>
              </w:rPr>
              <w:t>us</w:t>
            </w:r>
            <w:proofErr w:type="spellEnd"/>
            <w:r w:rsidRPr="00353FA8">
              <w:rPr>
                <w:rFonts w:ascii="Calibri" w:hAnsi="Calibri" w:cs="Calibri"/>
                <w:sz w:val="22"/>
                <w:szCs w:val="22"/>
              </w:rPr>
              <w:t xml:space="preserve"> ar kitą/-</w:t>
            </w:r>
            <w:proofErr w:type="spellStart"/>
            <w:r w:rsidRPr="00353FA8">
              <w:rPr>
                <w:rFonts w:ascii="Calibri" w:hAnsi="Calibri" w:cs="Calibri"/>
                <w:sz w:val="22"/>
                <w:szCs w:val="22"/>
              </w:rPr>
              <w:t>us</w:t>
            </w:r>
            <w:proofErr w:type="spellEnd"/>
            <w:r w:rsidRPr="00353FA8">
              <w:rPr>
                <w:rFonts w:ascii="Calibri" w:hAnsi="Calibri" w:cs="Calibri"/>
                <w:sz w:val="22"/>
                <w:szCs w:val="22"/>
              </w:rPr>
              <w:t xml:space="preserve"> dokumentą/</w:t>
            </w:r>
            <w:proofErr w:type="spellStart"/>
            <w:r w:rsidRPr="00353FA8">
              <w:rPr>
                <w:rFonts w:ascii="Calibri" w:hAnsi="Calibri" w:cs="Calibri"/>
                <w:sz w:val="22"/>
                <w:szCs w:val="22"/>
              </w:rPr>
              <w:t>us</w:t>
            </w:r>
            <w:proofErr w:type="spellEnd"/>
            <w:r w:rsidRPr="00353FA8">
              <w:rPr>
                <w:rFonts w:ascii="Calibri" w:hAnsi="Calibri" w:cs="Calibri"/>
                <w:sz w:val="22"/>
                <w:szCs w:val="22"/>
              </w:rPr>
              <w:t>, jei jame/-</w:t>
            </w:r>
            <w:proofErr w:type="spellStart"/>
            <w:r w:rsidRPr="00353FA8">
              <w:rPr>
                <w:rFonts w:ascii="Calibri" w:hAnsi="Calibri" w:cs="Calibri"/>
                <w:sz w:val="22"/>
                <w:szCs w:val="22"/>
              </w:rPr>
              <w:t>uose</w:t>
            </w:r>
            <w:proofErr w:type="spellEnd"/>
            <w:r w:rsidRPr="00353FA8">
              <w:rPr>
                <w:rFonts w:ascii="Calibri" w:hAnsi="Calibri" w:cs="Calibri"/>
                <w:sz w:val="22"/>
                <w:szCs w:val="22"/>
              </w:rPr>
              <w:t xml:space="preserve"> yra nurodyta visa informacija, kuri turi būti pažymoje bei kad paslaugos suteiktos tinkamai ir užsakovas dėl suteiktų paslaugų pretenzijų neturi ar kita informacija leidžianti įsitikinti, jog paslaugos suteiktos tinkamai</w:t>
            </w:r>
            <w:r w:rsidRPr="00353FA8">
              <w:rPr>
                <w:rFonts w:ascii="Calibri" w:hAnsi="Calibri" w:cs="Calibri"/>
                <w:b/>
                <w:bCs/>
                <w:sz w:val="22"/>
                <w:szCs w:val="22"/>
              </w:rPr>
              <w:t>.</w:t>
            </w:r>
          </w:p>
          <w:p w14:paraId="06994073" w14:textId="77777777" w:rsidR="003323EC" w:rsidRPr="00353FA8" w:rsidRDefault="003323EC" w:rsidP="008E46E8">
            <w:pPr>
              <w:spacing w:line="240" w:lineRule="auto"/>
              <w:jc w:val="both"/>
              <w:rPr>
                <w:rFonts w:ascii="Calibri" w:hAnsi="Calibri" w:cs="Calibri"/>
                <w:b/>
                <w:bCs/>
                <w:sz w:val="22"/>
                <w:szCs w:val="22"/>
              </w:rPr>
            </w:pPr>
          </w:p>
          <w:p w14:paraId="79642D13" w14:textId="3ECD68DE" w:rsidR="00B97B7C" w:rsidRPr="00A906C2" w:rsidRDefault="00B97B7C" w:rsidP="008E46E8">
            <w:pPr>
              <w:spacing w:line="240" w:lineRule="auto"/>
              <w:jc w:val="both"/>
              <w:rPr>
                <w:rFonts w:ascii="Calibri" w:hAnsi="Calibri" w:cs="Calibri"/>
                <w:sz w:val="22"/>
                <w:szCs w:val="22"/>
              </w:rPr>
            </w:pPr>
            <w:r w:rsidRPr="00A906C2">
              <w:rPr>
                <w:rFonts w:ascii="Calibri" w:hAnsi="Calibri" w:cs="Calibri"/>
                <w:b/>
                <w:bCs/>
                <w:sz w:val="22"/>
                <w:szCs w:val="22"/>
              </w:rPr>
              <w:t xml:space="preserve">Pastaba. </w:t>
            </w:r>
            <w:r w:rsidRPr="003323EC">
              <w:rPr>
                <w:rFonts w:ascii="Calibri" w:hAnsi="Calibri" w:cs="Calibri"/>
                <w:sz w:val="22"/>
                <w:szCs w:val="22"/>
              </w:rPr>
              <w:t xml:space="preserve">Perkančioji organizacija, norėdama įsitikinti arba siekdama pasitikslinti pateiktą informaciją, </w:t>
            </w:r>
            <w:r w:rsidRPr="003323EC">
              <w:rPr>
                <w:rFonts w:ascii="Calibri" w:hAnsi="Calibri" w:cs="Calibri"/>
                <w:sz w:val="22"/>
                <w:szCs w:val="22"/>
              </w:rPr>
              <w:lastRenderedPageBreak/>
              <w:t>atskiru prašymu gali paprašyti pateikti įvykdytų ar vykdomų sutarčių kopijas arba išrašus iš sutarčių bei projekto objektą apibūdinančius dokumentus (pvz., techninę užduotį) arba be išankstinio įspėjimo susisiekti su Tiekėjo nurodytu užsakovo atstovu.</w:t>
            </w:r>
          </w:p>
        </w:tc>
        <w:tc>
          <w:tcPr>
            <w:tcW w:w="3960" w:type="dxa"/>
          </w:tcPr>
          <w:p w14:paraId="2FA7485B" w14:textId="77777777" w:rsidR="00032A57" w:rsidRPr="00B94150" w:rsidRDefault="00032A57" w:rsidP="00032A57">
            <w:pPr>
              <w:spacing w:line="240" w:lineRule="auto"/>
              <w:jc w:val="both"/>
              <w:rPr>
                <w:rFonts w:eastAsia="Calibri" w:cstheme="minorHAnsi"/>
                <w:sz w:val="22"/>
                <w:szCs w:val="22"/>
              </w:rPr>
            </w:pPr>
            <w:r w:rsidRPr="00B94150">
              <w:rPr>
                <w:rFonts w:eastAsia="Calibri" w:cstheme="minorHAnsi"/>
                <w:sz w:val="22"/>
                <w:szCs w:val="22"/>
              </w:rPr>
              <w:lastRenderedPageBreak/>
              <w:t>Tiekėjas, visi tiekėjų grupės nariai, jeigu pasiūlymą teikia ūkio subjektų grupė (pajėgumai sumuojami), ir kiti ūkio subjektai, kuriais remiasi tiekėjas, kartu.</w:t>
            </w:r>
          </w:p>
          <w:p w14:paraId="0CA55D78" w14:textId="77777777" w:rsidR="00EB518A" w:rsidRPr="00EB518A" w:rsidRDefault="00EB518A" w:rsidP="008E46E8">
            <w:pPr>
              <w:spacing w:line="240" w:lineRule="auto"/>
              <w:jc w:val="both"/>
              <w:rPr>
                <w:rFonts w:ascii="Calibri" w:hAnsi="Calibri" w:cs="Calibri"/>
                <w:sz w:val="22"/>
                <w:szCs w:val="22"/>
              </w:rPr>
            </w:pPr>
          </w:p>
          <w:p w14:paraId="3EFF7898" w14:textId="77777777" w:rsidR="00EB518A" w:rsidRPr="00EB518A" w:rsidRDefault="00EB518A" w:rsidP="008E46E8">
            <w:pPr>
              <w:spacing w:line="240" w:lineRule="auto"/>
              <w:jc w:val="both"/>
              <w:rPr>
                <w:rFonts w:ascii="Calibri" w:hAnsi="Calibri" w:cs="Calibri"/>
                <w:sz w:val="22"/>
                <w:szCs w:val="22"/>
              </w:rPr>
            </w:pPr>
            <w:r w:rsidRPr="00EB518A">
              <w:rPr>
                <w:rFonts w:ascii="Calibri" w:hAnsi="Calibri" w:cs="Calibri"/>
                <w:sz w:val="22"/>
                <w:szCs w:val="22"/>
              </w:rPr>
              <w:t>Tiekėjas gali remtis kitų ūkio subjektų pajėgumais tik tuo atveju, jeigu tie subjektai patys vykdys tą pirkimo sutarties dalį, kuriai reikia jų turimų pajėgumų.</w:t>
            </w:r>
          </w:p>
          <w:p w14:paraId="69C23B4E" w14:textId="77777777" w:rsidR="00EB518A" w:rsidRPr="00EB518A" w:rsidRDefault="00EB518A" w:rsidP="008E46E8">
            <w:pPr>
              <w:spacing w:line="240" w:lineRule="auto"/>
              <w:jc w:val="both"/>
              <w:rPr>
                <w:rFonts w:ascii="Calibri" w:hAnsi="Calibri" w:cs="Calibri"/>
                <w:sz w:val="22"/>
                <w:szCs w:val="22"/>
              </w:rPr>
            </w:pPr>
          </w:p>
          <w:p w14:paraId="5B6A023D" w14:textId="77777777" w:rsidR="00EB518A" w:rsidRPr="00EB518A" w:rsidRDefault="00EB518A" w:rsidP="008E46E8">
            <w:pPr>
              <w:spacing w:line="240" w:lineRule="auto"/>
              <w:jc w:val="both"/>
              <w:rPr>
                <w:rFonts w:ascii="Calibri" w:hAnsi="Calibri" w:cs="Calibri"/>
                <w:iCs/>
                <w:sz w:val="22"/>
                <w:szCs w:val="22"/>
              </w:rPr>
            </w:pPr>
            <w:r w:rsidRPr="00EB518A">
              <w:rPr>
                <w:rFonts w:ascii="Calibri" w:hAnsi="Calibri" w:cs="Calibri"/>
                <w:iCs/>
                <w:sz w:val="22"/>
                <w:szCs w:val="22"/>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p w14:paraId="132237A7" w14:textId="77777777" w:rsidR="00B97B7C" w:rsidRPr="00A906C2" w:rsidRDefault="00B97B7C" w:rsidP="008E46E8">
            <w:pPr>
              <w:spacing w:line="240" w:lineRule="auto"/>
              <w:jc w:val="right"/>
              <w:rPr>
                <w:rFonts w:ascii="Calibri" w:hAnsi="Calibri" w:cs="Calibri"/>
                <w:sz w:val="22"/>
                <w:szCs w:val="22"/>
              </w:rPr>
            </w:pPr>
          </w:p>
        </w:tc>
      </w:tr>
    </w:tbl>
    <w:p w14:paraId="57F19785" w14:textId="77777777" w:rsidR="003F2A48" w:rsidRPr="000A778D" w:rsidRDefault="003F2A48" w:rsidP="00927EFC">
      <w:pPr>
        <w:spacing w:after="0"/>
        <w:jc w:val="right"/>
        <w:rPr>
          <w:rFonts w:ascii="Jost" w:hAnsi="Jost"/>
          <w:sz w:val="22"/>
          <w:szCs w:val="22"/>
        </w:rPr>
      </w:pPr>
    </w:p>
    <w:sectPr w:rsidR="003F2A48" w:rsidRPr="000A778D" w:rsidSect="00C520E0">
      <w:headerReference w:type="default" r:id="rId18"/>
      <w:footerReference w:type="default" r:id="rId19"/>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3750A" w14:textId="77777777" w:rsidR="005A5843" w:rsidRDefault="005A5843" w:rsidP="00B97C4F">
      <w:pPr>
        <w:spacing w:after="0" w:line="240" w:lineRule="auto"/>
      </w:pPr>
      <w:r>
        <w:separator/>
      </w:r>
    </w:p>
  </w:endnote>
  <w:endnote w:type="continuationSeparator" w:id="0">
    <w:p w14:paraId="58E1341D" w14:textId="77777777" w:rsidR="005A5843" w:rsidRDefault="005A5843" w:rsidP="00B97C4F">
      <w:pPr>
        <w:spacing w:after="0" w:line="240" w:lineRule="auto"/>
      </w:pPr>
      <w:r>
        <w:continuationSeparator/>
      </w:r>
    </w:p>
  </w:endnote>
  <w:endnote w:type="continuationNotice" w:id="1">
    <w:p w14:paraId="5618F141" w14:textId="77777777" w:rsidR="005A5843" w:rsidRDefault="005A58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Jost">
    <w:altName w:val="Calibri"/>
    <w:charset w:val="BA"/>
    <w:family w:val="auto"/>
    <w:pitch w:val="variable"/>
    <w:sig w:usb0="A00002EF" w:usb1="0000205B" w:usb2="00000010" w:usb3="00000000" w:csb0="000000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01261C7"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861A1" w14:textId="77777777" w:rsidR="005A5843" w:rsidRDefault="005A5843" w:rsidP="00B97C4F">
      <w:pPr>
        <w:spacing w:after="0" w:line="240" w:lineRule="auto"/>
      </w:pPr>
      <w:r>
        <w:separator/>
      </w:r>
    </w:p>
  </w:footnote>
  <w:footnote w:type="continuationSeparator" w:id="0">
    <w:p w14:paraId="106E4945" w14:textId="77777777" w:rsidR="005A5843" w:rsidRDefault="005A5843" w:rsidP="00B97C4F">
      <w:pPr>
        <w:spacing w:after="0" w:line="240" w:lineRule="auto"/>
      </w:pPr>
      <w:r>
        <w:continuationSeparator/>
      </w:r>
    </w:p>
  </w:footnote>
  <w:footnote w:type="continuationNotice" w:id="1">
    <w:p w14:paraId="27AF36B6" w14:textId="77777777" w:rsidR="005A5843" w:rsidRDefault="005A5843">
      <w:pPr>
        <w:spacing w:after="0" w:line="240" w:lineRule="auto"/>
      </w:pPr>
    </w:p>
  </w:footnote>
  <w:footnote w:id="2">
    <w:p w14:paraId="35779304" w14:textId="4D541465" w:rsidR="0024460B" w:rsidRDefault="0024460B" w:rsidP="0024460B">
      <w:pPr>
        <w:pStyle w:val="Puslapioinaostekstas"/>
        <w:jc w:val="both"/>
      </w:pPr>
      <w:r>
        <w:rPr>
          <w:rStyle w:val="Puslapioinaosnuoroda"/>
        </w:rPr>
        <w:footnoteRef/>
      </w:r>
      <w:r>
        <w:t xml:space="preserve"> </w:t>
      </w:r>
      <w:r w:rsidRPr="00ED132B">
        <w:t>Informacinės sistemos kūrimas/modernizavimas apima naujos informacinės sistemos ar naujo registro sukūrimą arba esamos informacinės sistemos ar registro modernizavimą/plėtrą, kai reikia sukurti naujus informacinės sistemos ar registro funkcionalumus arba pakeisti įdiegtus informacijos apdorojimo procesus. Informacinės sistemos palaikymas apima ne tik informacinės sistemos ar registro klaidų taisymą ir sutrikimų šalinimą, bet ir naujų funkcionalumų kūrimą/esamų funkcionalumų modernizavimą ir informacinės sistemos vystymą.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01" w:type="dxa"/>
      <w:tblLayout w:type="fixed"/>
      <w:tblLook w:val="06A0" w:firstRow="1" w:lastRow="0" w:firstColumn="1" w:lastColumn="0" w:noHBand="1" w:noVBand="1"/>
    </w:tblPr>
    <w:tblGrid>
      <w:gridCol w:w="1985"/>
      <w:gridCol w:w="256"/>
      <w:gridCol w:w="12360"/>
    </w:tblGrid>
    <w:tr w:rsidR="69F6BF54" w14:paraId="3C530198" w14:textId="77777777" w:rsidTr="00612993">
      <w:tc>
        <w:tcPr>
          <w:tcW w:w="1985" w:type="dxa"/>
        </w:tcPr>
        <w:p w14:paraId="23515D58" w14:textId="19DD5F95" w:rsidR="69F6BF54" w:rsidRPr="00940ECE" w:rsidRDefault="69F6BF54" w:rsidP="00262028">
          <w:pPr>
            <w:pStyle w:val="Porat"/>
            <w:ind w:left="-115"/>
            <w:rPr>
              <w:rFonts w:ascii="Times New Roman" w:hAnsi="Times New Roman" w:cs="Times New Roman"/>
              <w:sz w:val="22"/>
              <w:szCs w:val="22"/>
            </w:rPr>
          </w:pPr>
        </w:p>
      </w:tc>
      <w:tc>
        <w:tcPr>
          <w:tcW w:w="256" w:type="dxa"/>
        </w:tcPr>
        <w:p w14:paraId="3BCD42A1" w14:textId="6D7A45F7" w:rsidR="69F6BF54" w:rsidRPr="00940ECE" w:rsidRDefault="69F6BF54" w:rsidP="00262028">
          <w:pPr>
            <w:pStyle w:val="Porat"/>
            <w:jc w:val="center"/>
            <w:rPr>
              <w:rFonts w:ascii="Times New Roman" w:hAnsi="Times New Roman" w:cs="Times New Roman"/>
              <w:sz w:val="22"/>
              <w:szCs w:val="22"/>
            </w:rPr>
          </w:pPr>
        </w:p>
      </w:tc>
      <w:tc>
        <w:tcPr>
          <w:tcW w:w="12360" w:type="dxa"/>
        </w:tcPr>
        <w:p w14:paraId="0E27590A" w14:textId="49584D85" w:rsidR="003D5A9F" w:rsidRPr="002D255F" w:rsidRDefault="003D5A9F" w:rsidP="003D5A9F">
          <w:pPr>
            <w:pStyle w:val="Antrats"/>
            <w:jc w:val="right"/>
            <w:rPr>
              <w:rFonts w:ascii="Jost" w:hAnsi="Jost"/>
              <w:i/>
              <w:iCs/>
              <w:sz w:val="22"/>
              <w:szCs w:val="22"/>
            </w:rPr>
          </w:pPr>
          <w:r w:rsidRPr="002D255F">
            <w:rPr>
              <w:rFonts w:ascii="Jost" w:hAnsi="Jost"/>
              <w:i/>
              <w:iCs/>
              <w:sz w:val="22"/>
              <w:szCs w:val="22"/>
            </w:rPr>
            <w:t>Specialiųjų pirkimo sąlygų</w:t>
          </w:r>
          <w:r w:rsidR="00F3684E">
            <w:rPr>
              <w:rFonts w:ascii="Jost" w:hAnsi="Jost"/>
              <w:i/>
              <w:iCs/>
              <w:sz w:val="22"/>
              <w:szCs w:val="22"/>
            </w:rPr>
            <w:t xml:space="preserve"> </w:t>
          </w:r>
          <w:r w:rsidR="005257A1">
            <w:rPr>
              <w:rFonts w:ascii="Jost" w:hAnsi="Jost"/>
              <w:i/>
              <w:iCs/>
              <w:sz w:val="22"/>
              <w:szCs w:val="22"/>
            </w:rPr>
            <w:t>4</w:t>
          </w:r>
          <w:r w:rsidR="005B2F11">
            <w:rPr>
              <w:rFonts w:ascii="Jost" w:hAnsi="Jost"/>
              <w:i/>
              <w:iCs/>
              <w:sz w:val="22"/>
              <w:szCs w:val="22"/>
            </w:rPr>
            <w:t>-5</w:t>
          </w:r>
          <w:r w:rsidR="005257A1">
            <w:rPr>
              <w:rFonts w:ascii="Jost" w:hAnsi="Jost"/>
              <w:i/>
              <w:iCs/>
              <w:sz w:val="22"/>
              <w:szCs w:val="22"/>
            </w:rPr>
            <w:t xml:space="preserve"> </w:t>
          </w:r>
          <w:r w:rsidRPr="002D255F">
            <w:rPr>
              <w:rFonts w:ascii="Jost" w:hAnsi="Jost"/>
              <w:i/>
              <w:iCs/>
              <w:sz w:val="22"/>
              <w:szCs w:val="22"/>
            </w:rPr>
            <w:t>prieda</w:t>
          </w:r>
          <w:r w:rsidR="00F3684E">
            <w:rPr>
              <w:rFonts w:ascii="Jost" w:hAnsi="Jost"/>
              <w:i/>
              <w:iCs/>
              <w:sz w:val="22"/>
              <w:szCs w:val="22"/>
            </w:rPr>
            <w:t>s</w:t>
          </w:r>
          <w:r w:rsidRPr="002D255F">
            <w:rPr>
              <w:rFonts w:ascii="Jost" w:hAnsi="Jost"/>
              <w:i/>
              <w:iCs/>
              <w:sz w:val="22"/>
              <w:szCs w:val="22"/>
            </w:rPr>
            <w:t xml:space="preserve"> „</w:t>
          </w:r>
          <w:r w:rsidR="00AE1CE6" w:rsidRPr="002D255F">
            <w:rPr>
              <w:rFonts w:ascii="Jost" w:eastAsia="Arial" w:hAnsi="Jost" w:cstheme="minorHAnsi"/>
              <w:i/>
              <w:iCs/>
              <w:sz w:val="22"/>
              <w:szCs w:val="22"/>
            </w:rPr>
            <w:t>Kvalifikacijos ir kiti reikalavimai</w:t>
          </w:r>
          <w:r w:rsidRPr="002D255F">
            <w:rPr>
              <w:rFonts w:ascii="Jost" w:hAnsi="Jost"/>
              <w:i/>
              <w:iCs/>
              <w:sz w:val="22"/>
              <w:szCs w:val="22"/>
            </w:rPr>
            <w:t>“</w:t>
          </w:r>
        </w:p>
        <w:p w14:paraId="6782FB39" w14:textId="55C0BFC8" w:rsidR="69F6BF54" w:rsidRPr="00940ECE" w:rsidRDefault="69F6BF54" w:rsidP="00940ECE">
          <w:pPr>
            <w:pStyle w:val="Porat"/>
            <w:tabs>
              <w:tab w:val="left" w:pos="3132"/>
            </w:tabs>
            <w:ind w:right="-115" w:hanging="3143"/>
            <w:rPr>
              <w:rFonts w:ascii="Times New Roman" w:hAnsi="Times New Roman" w:cs="Times New Roman"/>
              <w:sz w:val="22"/>
              <w:szCs w:val="22"/>
            </w:rPr>
          </w:pPr>
        </w:p>
      </w:tc>
    </w:tr>
  </w:tbl>
  <w:p w14:paraId="0DD515AD" w14:textId="112E321F" w:rsidR="00233FFB" w:rsidRDefault="00233FFB" w:rsidP="00927EFC">
    <w:pPr>
      <w:pStyle w:val="Antrats"/>
      <w:tabs>
        <w:tab w:val="clear" w:pos="4680"/>
        <w:tab w:val="clear" w:pos="9360"/>
        <w:tab w:val="left" w:pos="33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4A992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FD9FC9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7B95EF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608531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C35A66"/>
    <w:multiLevelType w:val="hybridMultilevel"/>
    <w:tmpl w:val="D5245240"/>
    <w:lvl w:ilvl="0" w:tplc="F02C6D46">
      <w:start w:val="1"/>
      <w:numFmt w:val="decimal"/>
      <w:lvlText w:val="%1)"/>
      <w:lvlJc w:val="left"/>
      <w:pPr>
        <w:ind w:left="414" w:hanging="360"/>
      </w:pPr>
      <w:rPr>
        <w:rFonts w:eastAsia="Arial Unicode MS" w:hint="default"/>
        <w:strike w:val="0"/>
        <w:color w:val="auto"/>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69F14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0B1F08"/>
    <w:multiLevelType w:val="hybridMultilevel"/>
    <w:tmpl w:val="0DD612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830910"/>
    <w:multiLevelType w:val="multilevel"/>
    <w:tmpl w:val="D2E6603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7D061E"/>
    <w:multiLevelType w:val="hybridMultilevel"/>
    <w:tmpl w:val="6BC4C65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15"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F620563"/>
    <w:multiLevelType w:val="hybridMultilevel"/>
    <w:tmpl w:val="48B013BE"/>
    <w:lvl w:ilvl="0" w:tplc="CF546EC8">
      <w:start w:val="1"/>
      <w:numFmt w:val="decimal"/>
      <w:lvlText w:val="%1)"/>
      <w:lvlJc w:val="left"/>
      <w:pPr>
        <w:ind w:left="414" w:hanging="360"/>
      </w:pPr>
      <w:rPr>
        <w:rFonts w:eastAsia="Arial Unicode MS" w:hint="default"/>
        <w:color w:val="auto"/>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68136CE"/>
    <w:multiLevelType w:val="hybridMultilevel"/>
    <w:tmpl w:val="978AFAE6"/>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20"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21"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4F66185"/>
    <w:multiLevelType w:val="hybridMultilevel"/>
    <w:tmpl w:val="D7D0C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D6409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25"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2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7" w15:restartNumberingAfterBreak="0">
    <w:nsid w:val="5125B8E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1159AA"/>
    <w:multiLevelType w:val="hybridMultilevel"/>
    <w:tmpl w:val="570AA3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2C1C8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35" w15:restartNumberingAfterBreak="0">
    <w:nsid w:val="66202FD3"/>
    <w:multiLevelType w:val="hybridMultilevel"/>
    <w:tmpl w:val="C786F04E"/>
    <w:lvl w:ilvl="0" w:tplc="BE9E6D70">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505B75"/>
    <w:multiLevelType w:val="multilevel"/>
    <w:tmpl w:val="BE7C479A"/>
    <w:lvl w:ilvl="0">
      <w:start w:val="1"/>
      <w:numFmt w:val="decimal"/>
      <w:suff w:val="space"/>
      <w:lvlText w:val="%1."/>
      <w:lvlJc w:val="left"/>
      <w:pPr>
        <w:ind w:left="568"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1288" w:hanging="360"/>
      </w:pPr>
      <w:rPr>
        <w:rFonts w:asciiTheme="minorHAnsi" w:hAnsiTheme="minorHAnsi" w:cstheme="minorHAnsi" w:hint="default"/>
        <w:b w:val="0"/>
        <w:bCs w:val="0"/>
        <w:color w:val="auto"/>
        <w:sz w:val="21"/>
        <w:szCs w:val="21"/>
      </w:rPr>
    </w:lvl>
    <w:lvl w:ilvl="2">
      <w:start w:val="1"/>
      <w:numFmt w:val="decimal"/>
      <w:lvlText w:val="%1.%2.%3."/>
      <w:lvlJc w:val="left"/>
      <w:pPr>
        <w:ind w:left="2008" w:hanging="720"/>
      </w:pPr>
      <w:rPr>
        <w:rFonts w:asciiTheme="minorHAnsi" w:hAnsiTheme="minorHAnsi" w:cstheme="minorHAnsi" w:hint="default"/>
        <w:sz w:val="21"/>
        <w:szCs w:val="21"/>
      </w:rPr>
    </w:lvl>
    <w:lvl w:ilvl="3">
      <w:start w:val="1"/>
      <w:numFmt w:val="decimal"/>
      <w:lvlText w:val="%1.%2.%3.%4."/>
      <w:lvlJc w:val="left"/>
      <w:pPr>
        <w:ind w:left="2368" w:hanging="720"/>
      </w:pPr>
      <w:rPr>
        <w:rFonts w:asciiTheme="minorHAnsi" w:hAnsiTheme="minorHAnsi" w:cstheme="minorHAnsi" w:hint="default"/>
        <w:sz w:val="22"/>
      </w:rPr>
    </w:lvl>
    <w:lvl w:ilvl="4">
      <w:start w:val="1"/>
      <w:numFmt w:val="decimal"/>
      <w:lvlText w:val="%1.%2.%3.%4.%5."/>
      <w:lvlJc w:val="left"/>
      <w:pPr>
        <w:ind w:left="3088" w:hanging="1080"/>
      </w:pPr>
      <w:rPr>
        <w:rFonts w:asciiTheme="minorHAnsi" w:hAnsiTheme="minorHAnsi" w:cstheme="minorHAnsi" w:hint="default"/>
        <w:sz w:val="22"/>
      </w:rPr>
    </w:lvl>
    <w:lvl w:ilvl="5">
      <w:start w:val="1"/>
      <w:numFmt w:val="decimal"/>
      <w:lvlText w:val="%1.%2.%3.%4.%5.%6."/>
      <w:lvlJc w:val="left"/>
      <w:pPr>
        <w:ind w:left="3448" w:hanging="1080"/>
      </w:pPr>
      <w:rPr>
        <w:rFonts w:asciiTheme="minorHAnsi" w:hAnsiTheme="minorHAnsi" w:cstheme="minorHAnsi" w:hint="default"/>
        <w:sz w:val="22"/>
      </w:rPr>
    </w:lvl>
    <w:lvl w:ilvl="6">
      <w:start w:val="1"/>
      <w:numFmt w:val="decimal"/>
      <w:lvlText w:val="%1.%2.%3.%4.%5.%6.%7."/>
      <w:lvlJc w:val="left"/>
      <w:pPr>
        <w:ind w:left="4168" w:hanging="1440"/>
      </w:pPr>
      <w:rPr>
        <w:rFonts w:asciiTheme="minorHAnsi" w:hAnsiTheme="minorHAnsi" w:cstheme="minorHAnsi" w:hint="default"/>
        <w:sz w:val="22"/>
      </w:rPr>
    </w:lvl>
    <w:lvl w:ilvl="7">
      <w:start w:val="1"/>
      <w:numFmt w:val="decimal"/>
      <w:lvlText w:val="%1.%2.%3.%4.%5.%6.%7.%8."/>
      <w:lvlJc w:val="left"/>
      <w:pPr>
        <w:ind w:left="4528" w:hanging="1440"/>
      </w:pPr>
      <w:rPr>
        <w:rFonts w:asciiTheme="minorHAnsi" w:hAnsiTheme="minorHAnsi" w:cstheme="minorHAnsi" w:hint="default"/>
        <w:sz w:val="22"/>
      </w:rPr>
    </w:lvl>
    <w:lvl w:ilvl="8">
      <w:start w:val="1"/>
      <w:numFmt w:val="decimal"/>
      <w:lvlText w:val="%1.%2.%3.%4.%5.%6.%7.%8.%9."/>
      <w:lvlJc w:val="left"/>
      <w:pPr>
        <w:ind w:left="5248" w:hanging="1800"/>
      </w:pPr>
      <w:rPr>
        <w:rFonts w:asciiTheme="minorHAnsi" w:hAnsiTheme="minorHAnsi" w:cstheme="minorHAnsi" w:hint="default"/>
        <w:sz w:val="22"/>
      </w:rPr>
    </w:lvl>
  </w:abstractNum>
  <w:abstractNum w:abstractNumId="40"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9D4AA1"/>
    <w:multiLevelType w:val="hybridMultilevel"/>
    <w:tmpl w:val="9E74347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A9A2EDF"/>
    <w:multiLevelType w:val="hybridMultilevel"/>
    <w:tmpl w:val="978AFAE6"/>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E4A2CE4"/>
    <w:multiLevelType w:val="hybridMultilevel"/>
    <w:tmpl w:val="FAA8BCF0"/>
    <w:lvl w:ilvl="0" w:tplc="B3CABF42">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17"/>
  </w:num>
  <w:num w:numId="2" w16cid:durableId="1533693165">
    <w:abstractNumId w:val="14"/>
  </w:num>
  <w:num w:numId="3" w16cid:durableId="2105684055">
    <w:abstractNumId w:val="36"/>
  </w:num>
  <w:num w:numId="4" w16cid:durableId="371005059">
    <w:abstractNumId w:val="30"/>
  </w:num>
  <w:num w:numId="5" w16cid:durableId="1789858266">
    <w:abstractNumId w:val="39"/>
  </w:num>
  <w:num w:numId="6" w16cid:durableId="2124107227">
    <w:abstractNumId w:val="37"/>
  </w:num>
  <w:num w:numId="7" w16cid:durableId="1314943731">
    <w:abstractNumId w:val="11"/>
  </w:num>
  <w:num w:numId="8" w16cid:durableId="1935088708">
    <w:abstractNumId w:val="7"/>
  </w:num>
  <w:num w:numId="9" w16cid:durableId="1884630571">
    <w:abstractNumId w:val="26"/>
  </w:num>
  <w:num w:numId="10" w16cid:durableId="494614562">
    <w:abstractNumId w:val="32"/>
  </w:num>
  <w:num w:numId="11" w16cid:durableId="1473055655">
    <w:abstractNumId w:val="38"/>
  </w:num>
  <w:num w:numId="12" w16cid:durableId="510532351">
    <w:abstractNumId w:val="5"/>
  </w:num>
  <w:num w:numId="13" w16cid:durableId="1562592174">
    <w:abstractNumId w:val="13"/>
  </w:num>
  <w:num w:numId="14" w16cid:durableId="2139257011">
    <w:abstractNumId w:val="40"/>
  </w:num>
  <w:num w:numId="15" w16cid:durableId="544875328">
    <w:abstractNumId w:val="34"/>
  </w:num>
  <w:num w:numId="16" w16cid:durableId="720862133">
    <w:abstractNumId w:val="20"/>
  </w:num>
  <w:num w:numId="17" w16cid:durableId="1613201099">
    <w:abstractNumId w:val="19"/>
  </w:num>
  <w:num w:numId="18" w16cid:durableId="635306071">
    <w:abstractNumId w:val="31"/>
  </w:num>
  <w:num w:numId="19" w16cid:durableId="379399690">
    <w:abstractNumId w:val="25"/>
  </w:num>
  <w:num w:numId="20" w16cid:durableId="1457481937">
    <w:abstractNumId w:val="24"/>
  </w:num>
  <w:num w:numId="21" w16cid:durableId="783186358">
    <w:abstractNumId w:val="42"/>
  </w:num>
  <w:num w:numId="22" w16cid:durableId="1785999163">
    <w:abstractNumId w:val="12"/>
  </w:num>
  <w:num w:numId="23" w16cid:durableId="590237200">
    <w:abstractNumId w:val="15"/>
  </w:num>
  <w:num w:numId="24" w16cid:durableId="215703037">
    <w:abstractNumId w:val="43"/>
  </w:num>
  <w:num w:numId="25" w16cid:durableId="561062375">
    <w:abstractNumId w:val="22"/>
  </w:num>
  <w:num w:numId="26" w16cid:durableId="413209296">
    <w:abstractNumId w:val="21"/>
  </w:num>
  <w:num w:numId="27" w16cid:durableId="1803502589">
    <w:abstractNumId w:val="2"/>
  </w:num>
  <w:num w:numId="28" w16cid:durableId="1144465075">
    <w:abstractNumId w:val="3"/>
  </w:num>
  <w:num w:numId="29" w16cid:durableId="1612662987">
    <w:abstractNumId w:val="0"/>
  </w:num>
  <w:num w:numId="30" w16cid:durableId="1557622388">
    <w:abstractNumId w:val="27"/>
  </w:num>
  <w:num w:numId="31" w16cid:durableId="578028639">
    <w:abstractNumId w:val="1"/>
  </w:num>
  <w:num w:numId="32" w16cid:durableId="703947642">
    <w:abstractNumId w:val="23"/>
  </w:num>
  <w:num w:numId="33" w16cid:durableId="115291297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5962433">
    <w:abstractNumId w:val="18"/>
  </w:num>
  <w:num w:numId="35" w16cid:durableId="1281954162">
    <w:abstractNumId w:val="44"/>
  </w:num>
  <w:num w:numId="36" w16cid:durableId="1666936035">
    <w:abstractNumId w:val="6"/>
  </w:num>
  <w:num w:numId="37" w16cid:durableId="1908833095">
    <w:abstractNumId w:val="33"/>
  </w:num>
  <w:num w:numId="38" w16cid:durableId="1995449866">
    <w:abstractNumId w:val="10"/>
  </w:num>
  <w:num w:numId="39" w16cid:durableId="455411220">
    <w:abstractNumId w:val="28"/>
  </w:num>
  <w:num w:numId="40" w16cid:durableId="1585457370">
    <w:abstractNumId w:val="35"/>
  </w:num>
  <w:num w:numId="41" w16cid:durableId="1714580527">
    <w:abstractNumId w:val="9"/>
  </w:num>
  <w:num w:numId="42" w16cid:durableId="2051295777">
    <w:abstractNumId w:val="8"/>
  </w:num>
  <w:num w:numId="43" w16cid:durableId="325978336">
    <w:abstractNumId w:val="29"/>
  </w:num>
  <w:num w:numId="44" w16cid:durableId="1371762288">
    <w:abstractNumId w:val="16"/>
  </w:num>
  <w:num w:numId="45" w16cid:durableId="688412498">
    <w:abstractNumId w:val="4"/>
  </w:num>
  <w:num w:numId="46" w16cid:durableId="346717294">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46E7"/>
    <w:rsid w:val="00010210"/>
    <w:rsid w:val="000104BE"/>
    <w:rsid w:val="00012F8C"/>
    <w:rsid w:val="00013C88"/>
    <w:rsid w:val="00027516"/>
    <w:rsid w:val="00027C96"/>
    <w:rsid w:val="0003091D"/>
    <w:rsid w:val="00032A57"/>
    <w:rsid w:val="000339E2"/>
    <w:rsid w:val="00035292"/>
    <w:rsid w:val="00036FD4"/>
    <w:rsid w:val="0004026E"/>
    <w:rsid w:val="00040705"/>
    <w:rsid w:val="0004323E"/>
    <w:rsid w:val="000432B8"/>
    <w:rsid w:val="00045824"/>
    <w:rsid w:val="00046795"/>
    <w:rsid w:val="00047F5F"/>
    <w:rsid w:val="00052274"/>
    <w:rsid w:val="0005249C"/>
    <w:rsid w:val="00054009"/>
    <w:rsid w:val="00054515"/>
    <w:rsid w:val="00063B65"/>
    <w:rsid w:val="00067391"/>
    <w:rsid w:val="00067AFE"/>
    <w:rsid w:val="00067CE7"/>
    <w:rsid w:val="0007098E"/>
    <w:rsid w:val="00072CA4"/>
    <w:rsid w:val="00073135"/>
    <w:rsid w:val="00075608"/>
    <w:rsid w:val="0007731A"/>
    <w:rsid w:val="000868A6"/>
    <w:rsid w:val="00090807"/>
    <w:rsid w:val="00091730"/>
    <w:rsid w:val="000929DF"/>
    <w:rsid w:val="00093579"/>
    <w:rsid w:val="00093E38"/>
    <w:rsid w:val="000949D9"/>
    <w:rsid w:val="000951FF"/>
    <w:rsid w:val="000A62D3"/>
    <w:rsid w:val="000A7227"/>
    <w:rsid w:val="000A778D"/>
    <w:rsid w:val="000B04BA"/>
    <w:rsid w:val="000B2571"/>
    <w:rsid w:val="000B2A1E"/>
    <w:rsid w:val="000B65C8"/>
    <w:rsid w:val="000B740B"/>
    <w:rsid w:val="000B7C9B"/>
    <w:rsid w:val="000C1587"/>
    <w:rsid w:val="000C1F14"/>
    <w:rsid w:val="000D171D"/>
    <w:rsid w:val="000D228C"/>
    <w:rsid w:val="000D4FE0"/>
    <w:rsid w:val="000D5748"/>
    <w:rsid w:val="000D5AC8"/>
    <w:rsid w:val="000D7CA0"/>
    <w:rsid w:val="000E3435"/>
    <w:rsid w:val="000E468D"/>
    <w:rsid w:val="000E6C0C"/>
    <w:rsid w:val="000E73E1"/>
    <w:rsid w:val="000F029C"/>
    <w:rsid w:val="000F0507"/>
    <w:rsid w:val="000F42C5"/>
    <w:rsid w:val="000F58BA"/>
    <w:rsid w:val="000F6520"/>
    <w:rsid w:val="000F7174"/>
    <w:rsid w:val="00100DCC"/>
    <w:rsid w:val="001020B8"/>
    <w:rsid w:val="00103FB6"/>
    <w:rsid w:val="00105D12"/>
    <w:rsid w:val="00107564"/>
    <w:rsid w:val="00110134"/>
    <w:rsid w:val="0011189B"/>
    <w:rsid w:val="001141AB"/>
    <w:rsid w:val="00115018"/>
    <w:rsid w:val="00116D83"/>
    <w:rsid w:val="00117537"/>
    <w:rsid w:val="00117B9D"/>
    <w:rsid w:val="00117BFC"/>
    <w:rsid w:val="00117F97"/>
    <w:rsid w:val="00121EEB"/>
    <w:rsid w:val="00124347"/>
    <w:rsid w:val="00125C28"/>
    <w:rsid w:val="00130125"/>
    <w:rsid w:val="00130424"/>
    <w:rsid w:val="0013058C"/>
    <w:rsid w:val="00130776"/>
    <w:rsid w:val="001315A5"/>
    <w:rsid w:val="001315AA"/>
    <w:rsid w:val="00135007"/>
    <w:rsid w:val="00135933"/>
    <w:rsid w:val="00136686"/>
    <w:rsid w:val="0013668E"/>
    <w:rsid w:val="00140545"/>
    <w:rsid w:val="00144D0A"/>
    <w:rsid w:val="00150EDB"/>
    <w:rsid w:val="00154DC1"/>
    <w:rsid w:val="001554D1"/>
    <w:rsid w:val="00157361"/>
    <w:rsid w:val="00160B5D"/>
    <w:rsid w:val="0016130B"/>
    <w:rsid w:val="001620D3"/>
    <w:rsid w:val="0016303E"/>
    <w:rsid w:val="001640C2"/>
    <w:rsid w:val="00165108"/>
    <w:rsid w:val="0016677C"/>
    <w:rsid w:val="00166FED"/>
    <w:rsid w:val="001670FA"/>
    <w:rsid w:val="0016743F"/>
    <w:rsid w:val="0017455B"/>
    <w:rsid w:val="00176C7B"/>
    <w:rsid w:val="00176F31"/>
    <w:rsid w:val="001773F2"/>
    <w:rsid w:val="00177EAE"/>
    <w:rsid w:val="00180614"/>
    <w:rsid w:val="00182DF4"/>
    <w:rsid w:val="00186297"/>
    <w:rsid w:val="00186F2F"/>
    <w:rsid w:val="00193116"/>
    <w:rsid w:val="00196EC3"/>
    <w:rsid w:val="001A0108"/>
    <w:rsid w:val="001A65AD"/>
    <w:rsid w:val="001A7B8C"/>
    <w:rsid w:val="001B0142"/>
    <w:rsid w:val="001B1BA1"/>
    <w:rsid w:val="001B43A3"/>
    <w:rsid w:val="001B46F8"/>
    <w:rsid w:val="001B6299"/>
    <w:rsid w:val="001B6DC5"/>
    <w:rsid w:val="001C1AA6"/>
    <w:rsid w:val="001C33EA"/>
    <w:rsid w:val="001C3EF8"/>
    <w:rsid w:val="001C3F82"/>
    <w:rsid w:val="001C4665"/>
    <w:rsid w:val="001C6280"/>
    <w:rsid w:val="001C70E5"/>
    <w:rsid w:val="001D2D07"/>
    <w:rsid w:val="001D4659"/>
    <w:rsid w:val="001D76F2"/>
    <w:rsid w:val="001E090D"/>
    <w:rsid w:val="001E1EAC"/>
    <w:rsid w:val="001E26BF"/>
    <w:rsid w:val="001E517C"/>
    <w:rsid w:val="001E5397"/>
    <w:rsid w:val="001E687D"/>
    <w:rsid w:val="001E7A22"/>
    <w:rsid w:val="001F0528"/>
    <w:rsid w:val="001F2218"/>
    <w:rsid w:val="001F4734"/>
    <w:rsid w:val="001F620A"/>
    <w:rsid w:val="0020091D"/>
    <w:rsid w:val="0020294A"/>
    <w:rsid w:val="00204C65"/>
    <w:rsid w:val="00206166"/>
    <w:rsid w:val="00213D1E"/>
    <w:rsid w:val="002144FD"/>
    <w:rsid w:val="0021603A"/>
    <w:rsid w:val="00216D08"/>
    <w:rsid w:val="00220983"/>
    <w:rsid w:val="0022298E"/>
    <w:rsid w:val="002244CE"/>
    <w:rsid w:val="002247B1"/>
    <w:rsid w:val="00225ED4"/>
    <w:rsid w:val="00226793"/>
    <w:rsid w:val="00227498"/>
    <w:rsid w:val="002276E9"/>
    <w:rsid w:val="00233FFB"/>
    <w:rsid w:val="00235EBC"/>
    <w:rsid w:val="00237242"/>
    <w:rsid w:val="00241C1E"/>
    <w:rsid w:val="00242DAB"/>
    <w:rsid w:val="0024460B"/>
    <w:rsid w:val="002470E3"/>
    <w:rsid w:val="002517E3"/>
    <w:rsid w:val="00251868"/>
    <w:rsid w:val="0025386C"/>
    <w:rsid w:val="00256AE7"/>
    <w:rsid w:val="00257871"/>
    <w:rsid w:val="00262028"/>
    <w:rsid w:val="00262D78"/>
    <w:rsid w:val="002641BF"/>
    <w:rsid w:val="00266F09"/>
    <w:rsid w:val="00267CB4"/>
    <w:rsid w:val="00271E45"/>
    <w:rsid w:val="002729A3"/>
    <w:rsid w:val="00272A0C"/>
    <w:rsid w:val="00275429"/>
    <w:rsid w:val="002754BD"/>
    <w:rsid w:val="00275A7D"/>
    <w:rsid w:val="0028008E"/>
    <w:rsid w:val="00281EBB"/>
    <w:rsid w:val="002820D6"/>
    <w:rsid w:val="00282E9F"/>
    <w:rsid w:val="00290CC0"/>
    <w:rsid w:val="002912A4"/>
    <w:rsid w:val="00293EDE"/>
    <w:rsid w:val="00293F5E"/>
    <w:rsid w:val="002944B4"/>
    <w:rsid w:val="00294AE6"/>
    <w:rsid w:val="00297706"/>
    <w:rsid w:val="00297987"/>
    <w:rsid w:val="002A25DC"/>
    <w:rsid w:val="002A463B"/>
    <w:rsid w:val="002A7469"/>
    <w:rsid w:val="002A7557"/>
    <w:rsid w:val="002B0952"/>
    <w:rsid w:val="002B0C11"/>
    <w:rsid w:val="002B1932"/>
    <w:rsid w:val="002B19AE"/>
    <w:rsid w:val="002B5B42"/>
    <w:rsid w:val="002B6AB9"/>
    <w:rsid w:val="002B7995"/>
    <w:rsid w:val="002C1781"/>
    <w:rsid w:val="002C2C3D"/>
    <w:rsid w:val="002C65B9"/>
    <w:rsid w:val="002D1929"/>
    <w:rsid w:val="002D255F"/>
    <w:rsid w:val="002D3FE9"/>
    <w:rsid w:val="002D7C6A"/>
    <w:rsid w:val="002E0039"/>
    <w:rsid w:val="002E1D05"/>
    <w:rsid w:val="002E2DFB"/>
    <w:rsid w:val="002E5E16"/>
    <w:rsid w:val="002E5E41"/>
    <w:rsid w:val="002E7E87"/>
    <w:rsid w:val="002F05BB"/>
    <w:rsid w:val="002F15F2"/>
    <w:rsid w:val="002F1A08"/>
    <w:rsid w:val="002F1F75"/>
    <w:rsid w:val="002F2F40"/>
    <w:rsid w:val="002F65DA"/>
    <w:rsid w:val="00300192"/>
    <w:rsid w:val="00300BAC"/>
    <w:rsid w:val="00301DF6"/>
    <w:rsid w:val="00302076"/>
    <w:rsid w:val="0030349C"/>
    <w:rsid w:val="003042EA"/>
    <w:rsid w:val="003043D1"/>
    <w:rsid w:val="003067C8"/>
    <w:rsid w:val="00307472"/>
    <w:rsid w:val="00312547"/>
    <w:rsid w:val="003141BB"/>
    <w:rsid w:val="003156B4"/>
    <w:rsid w:val="003200D3"/>
    <w:rsid w:val="003201CD"/>
    <w:rsid w:val="003221BA"/>
    <w:rsid w:val="00326044"/>
    <w:rsid w:val="003323EC"/>
    <w:rsid w:val="00333EED"/>
    <w:rsid w:val="0033544E"/>
    <w:rsid w:val="00335FD4"/>
    <w:rsid w:val="00340E02"/>
    <w:rsid w:val="0034265A"/>
    <w:rsid w:val="00342BE3"/>
    <w:rsid w:val="00343F7D"/>
    <w:rsid w:val="003446C2"/>
    <w:rsid w:val="00346CC4"/>
    <w:rsid w:val="00350A38"/>
    <w:rsid w:val="00353DDD"/>
    <w:rsid w:val="00353FA8"/>
    <w:rsid w:val="003563A9"/>
    <w:rsid w:val="003601C7"/>
    <w:rsid w:val="00360F10"/>
    <w:rsid w:val="00362E1D"/>
    <w:rsid w:val="00365112"/>
    <w:rsid w:val="0036584F"/>
    <w:rsid w:val="00370AF7"/>
    <w:rsid w:val="00370F56"/>
    <w:rsid w:val="00371ADC"/>
    <w:rsid w:val="00371F25"/>
    <w:rsid w:val="003724FA"/>
    <w:rsid w:val="00372F8B"/>
    <w:rsid w:val="003730A8"/>
    <w:rsid w:val="003742E0"/>
    <w:rsid w:val="00375DF9"/>
    <w:rsid w:val="00381B03"/>
    <w:rsid w:val="00382A52"/>
    <w:rsid w:val="00384C19"/>
    <w:rsid w:val="003874B3"/>
    <w:rsid w:val="00390475"/>
    <w:rsid w:val="003906EE"/>
    <w:rsid w:val="003914A7"/>
    <w:rsid w:val="003923F3"/>
    <w:rsid w:val="00394483"/>
    <w:rsid w:val="003962FE"/>
    <w:rsid w:val="003A01EE"/>
    <w:rsid w:val="003A1F98"/>
    <w:rsid w:val="003A4891"/>
    <w:rsid w:val="003A5475"/>
    <w:rsid w:val="003A55E4"/>
    <w:rsid w:val="003A5D81"/>
    <w:rsid w:val="003A7FBF"/>
    <w:rsid w:val="003B1FAB"/>
    <w:rsid w:val="003B335B"/>
    <w:rsid w:val="003B3D49"/>
    <w:rsid w:val="003B7FF3"/>
    <w:rsid w:val="003C4876"/>
    <w:rsid w:val="003C506F"/>
    <w:rsid w:val="003C5BE3"/>
    <w:rsid w:val="003C6726"/>
    <w:rsid w:val="003C6A2D"/>
    <w:rsid w:val="003C6AF1"/>
    <w:rsid w:val="003C732D"/>
    <w:rsid w:val="003D4C44"/>
    <w:rsid w:val="003D5A9F"/>
    <w:rsid w:val="003D7891"/>
    <w:rsid w:val="003E6147"/>
    <w:rsid w:val="003E794B"/>
    <w:rsid w:val="003F0D9E"/>
    <w:rsid w:val="003F2A48"/>
    <w:rsid w:val="003F58C7"/>
    <w:rsid w:val="003F5D0B"/>
    <w:rsid w:val="003F6597"/>
    <w:rsid w:val="003F7DFE"/>
    <w:rsid w:val="00400676"/>
    <w:rsid w:val="00403065"/>
    <w:rsid w:val="00404BCE"/>
    <w:rsid w:val="00407A1E"/>
    <w:rsid w:val="00407C07"/>
    <w:rsid w:val="00410A41"/>
    <w:rsid w:val="00410D46"/>
    <w:rsid w:val="0041312A"/>
    <w:rsid w:val="00416B96"/>
    <w:rsid w:val="00416E86"/>
    <w:rsid w:val="004177FF"/>
    <w:rsid w:val="00417AD8"/>
    <w:rsid w:val="00421330"/>
    <w:rsid w:val="004231B4"/>
    <w:rsid w:val="0042396B"/>
    <w:rsid w:val="00424118"/>
    <w:rsid w:val="00425C17"/>
    <w:rsid w:val="00427E63"/>
    <w:rsid w:val="0043052E"/>
    <w:rsid w:val="00431A91"/>
    <w:rsid w:val="00433063"/>
    <w:rsid w:val="0043608B"/>
    <w:rsid w:val="00440F36"/>
    <w:rsid w:val="004430AA"/>
    <w:rsid w:val="00444A27"/>
    <w:rsid w:val="00445397"/>
    <w:rsid w:val="00447215"/>
    <w:rsid w:val="00452A5F"/>
    <w:rsid w:val="0045345C"/>
    <w:rsid w:val="004548D6"/>
    <w:rsid w:val="00454B0E"/>
    <w:rsid w:val="00455F8A"/>
    <w:rsid w:val="0045633E"/>
    <w:rsid w:val="00456B81"/>
    <w:rsid w:val="004616F1"/>
    <w:rsid w:val="00461EFF"/>
    <w:rsid w:val="0046488C"/>
    <w:rsid w:val="00467FAD"/>
    <w:rsid w:val="00470A25"/>
    <w:rsid w:val="00473E44"/>
    <w:rsid w:val="00476479"/>
    <w:rsid w:val="0048014F"/>
    <w:rsid w:val="00480C5C"/>
    <w:rsid w:val="00484062"/>
    <w:rsid w:val="00487C41"/>
    <w:rsid w:val="0049172C"/>
    <w:rsid w:val="00494E57"/>
    <w:rsid w:val="004957F2"/>
    <w:rsid w:val="00496B8D"/>
    <w:rsid w:val="00497091"/>
    <w:rsid w:val="004A600A"/>
    <w:rsid w:val="004B01C0"/>
    <w:rsid w:val="004B4710"/>
    <w:rsid w:val="004B5058"/>
    <w:rsid w:val="004B5200"/>
    <w:rsid w:val="004B6830"/>
    <w:rsid w:val="004C28AF"/>
    <w:rsid w:val="004C4A58"/>
    <w:rsid w:val="004C533A"/>
    <w:rsid w:val="004C69E6"/>
    <w:rsid w:val="004C6A51"/>
    <w:rsid w:val="004D2837"/>
    <w:rsid w:val="004D7A62"/>
    <w:rsid w:val="004E0772"/>
    <w:rsid w:val="004E0E3F"/>
    <w:rsid w:val="004E167D"/>
    <w:rsid w:val="004E5D0A"/>
    <w:rsid w:val="004E6A26"/>
    <w:rsid w:val="004E746E"/>
    <w:rsid w:val="004F19FE"/>
    <w:rsid w:val="004F3653"/>
    <w:rsid w:val="004F43FB"/>
    <w:rsid w:val="0050026A"/>
    <w:rsid w:val="00500B43"/>
    <w:rsid w:val="00503BA2"/>
    <w:rsid w:val="005054A2"/>
    <w:rsid w:val="00506786"/>
    <w:rsid w:val="005075AE"/>
    <w:rsid w:val="00510A3D"/>
    <w:rsid w:val="0051108B"/>
    <w:rsid w:val="005111BC"/>
    <w:rsid w:val="00511E25"/>
    <w:rsid w:val="005164D1"/>
    <w:rsid w:val="0052109B"/>
    <w:rsid w:val="0052109D"/>
    <w:rsid w:val="00523A55"/>
    <w:rsid w:val="005249EB"/>
    <w:rsid w:val="00524D41"/>
    <w:rsid w:val="005257A1"/>
    <w:rsid w:val="00527C62"/>
    <w:rsid w:val="00527E1D"/>
    <w:rsid w:val="00527FC4"/>
    <w:rsid w:val="00530A08"/>
    <w:rsid w:val="0053125E"/>
    <w:rsid w:val="0053476C"/>
    <w:rsid w:val="00537024"/>
    <w:rsid w:val="005405EE"/>
    <w:rsid w:val="00542624"/>
    <w:rsid w:val="00542C6A"/>
    <w:rsid w:val="00543597"/>
    <w:rsid w:val="00545D5B"/>
    <w:rsid w:val="00546862"/>
    <w:rsid w:val="00550C98"/>
    <w:rsid w:val="0055306C"/>
    <w:rsid w:val="005531AD"/>
    <w:rsid w:val="00560C91"/>
    <w:rsid w:val="00561119"/>
    <w:rsid w:val="0056143B"/>
    <w:rsid w:val="0056176F"/>
    <w:rsid w:val="005657F9"/>
    <w:rsid w:val="0056666A"/>
    <w:rsid w:val="005667A5"/>
    <w:rsid w:val="00570D2E"/>
    <w:rsid w:val="00571713"/>
    <w:rsid w:val="00573EFC"/>
    <w:rsid w:val="00574306"/>
    <w:rsid w:val="00574EED"/>
    <w:rsid w:val="00575CCD"/>
    <w:rsid w:val="00577C87"/>
    <w:rsid w:val="005817D3"/>
    <w:rsid w:val="00584FE9"/>
    <w:rsid w:val="005859BE"/>
    <w:rsid w:val="005915DC"/>
    <w:rsid w:val="00591A2E"/>
    <w:rsid w:val="005A1970"/>
    <w:rsid w:val="005A382F"/>
    <w:rsid w:val="005A5389"/>
    <w:rsid w:val="005A5843"/>
    <w:rsid w:val="005A6016"/>
    <w:rsid w:val="005B0CF8"/>
    <w:rsid w:val="005B1038"/>
    <w:rsid w:val="005B27EB"/>
    <w:rsid w:val="005B2F11"/>
    <w:rsid w:val="005B39EA"/>
    <w:rsid w:val="005B4AB9"/>
    <w:rsid w:val="005B4DFD"/>
    <w:rsid w:val="005B6E93"/>
    <w:rsid w:val="005C095E"/>
    <w:rsid w:val="005C152F"/>
    <w:rsid w:val="005C2ADE"/>
    <w:rsid w:val="005D1FF7"/>
    <w:rsid w:val="005E1583"/>
    <w:rsid w:val="005E28A2"/>
    <w:rsid w:val="005E4433"/>
    <w:rsid w:val="005E45E3"/>
    <w:rsid w:val="005F1A65"/>
    <w:rsid w:val="005F29FE"/>
    <w:rsid w:val="005F56F5"/>
    <w:rsid w:val="0060035D"/>
    <w:rsid w:val="006037D8"/>
    <w:rsid w:val="00605327"/>
    <w:rsid w:val="00605768"/>
    <w:rsid w:val="0060582D"/>
    <w:rsid w:val="00611D3B"/>
    <w:rsid w:val="00612817"/>
    <w:rsid w:val="00612993"/>
    <w:rsid w:val="00612C73"/>
    <w:rsid w:val="00613A46"/>
    <w:rsid w:val="0061582C"/>
    <w:rsid w:val="00615F83"/>
    <w:rsid w:val="00616D2C"/>
    <w:rsid w:val="00620E49"/>
    <w:rsid w:val="006214ED"/>
    <w:rsid w:val="00622E7B"/>
    <w:rsid w:val="00625C2F"/>
    <w:rsid w:val="00625EFE"/>
    <w:rsid w:val="00626668"/>
    <w:rsid w:val="006301F7"/>
    <w:rsid w:val="006304A2"/>
    <w:rsid w:val="00631122"/>
    <w:rsid w:val="0064178C"/>
    <w:rsid w:val="00641DC2"/>
    <w:rsid w:val="00644E50"/>
    <w:rsid w:val="00645EE5"/>
    <w:rsid w:val="00650100"/>
    <w:rsid w:val="0065122F"/>
    <w:rsid w:val="00651A42"/>
    <w:rsid w:val="00651F1F"/>
    <w:rsid w:val="00652729"/>
    <w:rsid w:val="00655B38"/>
    <w:rsid w:val="00656C05"/>
    <w:rsid w:val="00667EB8"/>
    <w:rsid w:val="00672869"/>
    <w:rsid w:val="00672DEE"/>
    <w:rsid w:val="006741D7"/>
    <w:rsid w:val="0068119C"/>
    <w:rsid w:val="006812D2"/>
    <w:rsid w:val="0068389E"/>
    <w:rsid w:val="0068399A"/>
    <w:rsid w:val="00687900"/>
    <w:rsid w:val="006879F8"/>
    <w:rsid w:val="00690073"/>
    <w:rsid w:val="00691FF0"/>
    <w:rsid w:val="00692064"/>
    <w:rsid w:val="00697980"/>
    <w:rsid w:val="006A1CDA"/>
    <w:rsid w:val="006A2936"/>
    <w:rsid w:val="006A2BC3"/>
    <w:rsid w:val="006A2C76"/>
    <w:rsid w:val="006A6B3A"/>
    <w:rsid w:val="006A6F2F"/>
    <w:rsid w:val="006B110E"/>
    <w:rsid w:val="006B18DE"/>
    <w:rsid w:val="006B25D0"/>
    <w:rsid w:val="006B4322"/>
    <w:rsid w:val="006B4660"/>
    <w:rsid w:val="006B51FB"/>
    <w:rsid w:val="006B7748"/>
    <w:rsid w:val="006C105F"/>
    <w:rsid w:val="006C38E5"/>
    <w:rsid w:val="006C5B0D"/>
    <w:rsid w:val="006C7621"/>
    <w:rsid w:val="006D0019"/>
    <w:rsid w:val="006D1A5C"/>
    <w:rsid w:val="006D1EE7"/>
    <w:rsid w:val="006D1F20"/>
    <w:rsid w:val="006D50A7"/>
    <w:rsid w:val="006D758D"/>
    <w:rsid w:val="006D7665"/>
    <w:rsid w:val="006D799F"/>
    <w:rsid w:val="006DA2CD"/>
    <w:rsid w:val="006E0A3B"/>
    <w:rsid w:val="006E10F4"/>
    <w:rsid w:val="006E14D5"/>
    <w:rsid w:val="006E170C"/>
    <w:rsid w:val="006E3DBF"/>
    <w:rsid w:val="006E50F1"/>
    <w:rsid w:val="006E7374"/>
    <w:rsid w:val="006E7489"/>
    <w:rsid w:val="006E7D8E"/>
    <w:rsid w:val="006E7DB7"/>
    <w:rsid w:val="006F1313"/>
    <w:rsid w:val="006F277F"/>
    <w:rsid w:val="006F5309"/>
    <w:rsid w:val="006F62DE"/>
    <w:rsid w:val="006F743F"/>
    <w:rsid w:val="0070400A"/>
    <w:rsid w:val="00705FC9"/>
    <w:rsid w:val="007069FE"/>
    <w:rsid w:val="0071058C"/>
    <w:rsid w:val="00711BB2"/>
    <w:rsid w:val="0071277E"/>
    <w:rsid w:val="0071338E"/>
    <w:rsid w:val="00715E51"/>
    <w:rsid w:val="0072297B"/>
    <w:rsid w:val="00722F49"/>
    <w:rsid w:val="00723311"/>
    <w:rsid w:val="00725861"/>
    <w:rsid w:val="0072756D"/>
    <w:rsid w:val="00727D97"/>
    <w:rsid w:val="00730428"/>
    <w:rsid w:val="00732E99"/>
    <w:rsid w:val="0073315E"/>
    <w:rsid w:val="00733DAB"/>
    <w:rsid w:val="00737F0F"/>
    <w:rsid w:val="00741C2A"/>
    <w:rsid w:val="00741D8C"/>
    <w:rsid w:val="0074383B"/>
    <w:rsid w:val="00747AB7"/>
    <w:rsid w:val="00750FBD"/>
    <w:rsid w:val="007514B7"/>
    <w:rsid w:val="0075272A"/>
    <w:rsid w:val="007542FB"/>
    <w:rsid w:val="0075615E"/>
    <w:rsid w:val="0076125B"/>
    <w:rsid w:val="00761F8F"/>
    <w:rsid w:val="0076686B"/>
    <w:rsid w:val="00767A08"/>
    <w:rsid w:val="007709E5"/>
    <w:rsid w:val="00771E2D"/>
    <w:rsid w:val="00772994"/>
    <w:rsid w:val="00772ABA"/>
    <w:rsid w:val="00772F5D"/>
    <w:rsid w:val="00775124"/>
    <w:rsid w:val="007766B0"/>
    <w:rsid w:val="00783AFF"/>
    <w:rsid w:val="00785089"/>
    <w:rsid w:val="00787677"/>
    <w:rsid w:val="007902C4"/>
    <w:rsid w:val="007910FA"/>
    <w:rsid w:val="00795C50"/>
    <w:rsid w:val="007961C0"/>
    <w:rsid w:val="00797D9D"/>
    <w:rsid w:val="007A0C85"/>
    <w:rsid w:val="007A2B0C"/>
    <w:rsid w:val="007A3BFD"/>
    <w:rsid w:val="007A40CC"/>
    <w:rsid w:val="007A7225"/>
    <w:rsid w:val="007A730F"/>
    <w:rsid w:val="007A775B"/>
    <w:rsid w:val="007B31AA"/>
    <w:rsid w:val="007B4F1D"/>
    <w:rsid w:val="007B5381"/>
    <w:rsid w:val="007B5945"/>
    <w:rsid w:val="007B643B"/>
    <w:rsid w:val="007B6BB0"/>
    <w:rsid w:val="007C19A7"/>
    <w:rsid w:val="007C2910"/>
    <w:rsid w:val="007C32DC"/>
    <w:rsid w:val="007C3DE8"/>
    <w:rsid w:val="007C4ADB"/>
    <w:rsid w:val="007C531E"/>
    <w:rsid w:val="007D0BB8"/>
    <w:rsid w:val="007D635B"/>
    <w:rsid w:val="007E5702"/>
    <w:rsid w:val="007E711D"/>
    <w:rsid w:val="007F2E00"/>
    <w:rsid w:val="007F78FC"/>
    <w:rsid w:val="008026D5"/>
    <w:rsid w:val="00802A3E"/>
    <w:rsid w:val="00803F3D"/>
    <w:rsid w:val="00805AEC"/>
    <w:rsid w:val="00805D84"/>
    <w:rsid w:val="00805F54"/>
    <w:rsid w:val="0080707F"/>
    <w:rsid w:val="00810C5E"/>
    <w:rsid w:val="00810D85"/>
    <w:rsid w:val="00812412"/>
    <w:rsid w:val="0081330C"/>
    <w:rsid w:val="008208EF"/>
    <w:rsid w:val="0082203C"/>
    <w:rsid w:val="0082229C"/>
    <w:rsid w:val="00824718"/>
    <w:rsid w:val="00824973"/>
    <w:rsid w:val="00825F68"/>
    <w:rsid w:val="00831AA5"/>
    <w:rsid w:val="00831C57"/>
    <w:rsid w:val="00831FB1"/>
    <w:rsid w:val="00834173"/>
    <w:rsid w:val="008370F0"/>
    <w:rsid w:val="00837EB8"/>
    <w:rsid w:val="0083BB93"/>
    <w:rsid w:val="00841321"/>
    <w:rsid w:val="00841615"/>
    <w:rsid w:val="00843592"/>
    <w:rsid w:val="00846BC2"/>
    <w:rsid w:val="00846D6C"/>
    <w:rsid w:val="00847296"/>
    <w:rsid w:val="00851739"/>
    <w:rsid w:val="00855BD6"/>
    <w:rsid w:val="0086302E"/>
    <w:rsid w:val="00864D81"/>
    <w:rsid w:val="00865B74"/>
    <w:rsid w:val="00866294"/>
    <w:rsid w:val="008663BC"/>
    <w:rsid w:val="00867543"/>
    <w:rsid w:val="00870A47"/>
    <w:rsid w:val="00871A3C"/>
    <w:rsid w:val="00871C07"/>
    <w:rsid w:val="00871EBD"/>
    <w:rsid w:val="00873833"/>
    <w:rsid w:val="00875848"/>
    <w:rsid w:val="0087587F"/>
    <w:rsid w:val="008769BD"/>
    <w:rsid w:val="0087707E"/>
    <w:rsid w:val="0088124E"/>
    <w:rsid w:val="00890076"/>
    <w:rsid w:val="00890A08"/>
    <w:rsid w:val="00892BE9"/>
    <w:rsid w:val="0089324C"/>
    <w:rsid w:val="008A341E"/>
    <w:rsid w:val="008B0B2B"/>
    <w:rsid w:val="008B3370"/>
    <w:rsid w:val="008B3E88"/>
    <w:rsid w:val="008B52EA"/>
    <w:rsid w:val="008B724A"/>
    <w:rsid w:val="008C21ED"/>
    <w:rsid w:val="008C449E"/>
    <w:rsid w:val="008C64CE"/>
    <w:rsid w:val="008D01A3"/>
    <w:rsid w:val="008D03C1"/>
    <w:rsid w:val="008D1078"/>
    <w:rsid w:val="008D5E3C"/>
    <w:rsid w:val="008E0735"/>
    <w:rsid w:val="008E0AD7"/>
    <w:rsid w:val="008E0CB6"/>
    <w:rsid w:val="008E1D4F"/>
    <w:rsid w:val="008E20E0"/>
    <w:rsid w:val="008E236A"/>
    <w:rsid w:val="008E2402"/>
    <w:rsid w:val="008E3BB4"/>
    <w:rsid w:val="008E46E8"/>
    <w:rsid w:val="008E4FE3"/>
    <w:rsid w:val="008E5ABC"/>
    <w:rsid w:val="008E73C1"/>
    <w:rsid w:val="008F01A2"/>
    <w:rsid w:val="008F1199"/>
    <w:rsid w:val="008F302C"/>
    <w:rsid w:val="008F3AA6"/>
    <w:rsid w:val="008F4757"/>
    <w:rsid w:val="008F7645"/>
    <w:rsid w:val="008F7A96"/>
    <w:rsid w:val="008F7DC6"/>
    <w:rsid w:val="00900626"/>
    <w:rsid w:val="00902FA7"/>
    <w:rsid w:val="00906B94"/>
    <w:rsid w:val="00912998"/>
    <w:rsid w:val="00912BB5"/>
    <w:rsid w:val="00913764"/>
    <w:rsid w:val="0091401D"/>
    <w:rsid w:val="0091740C"/>
    <w:rsid w:val="00920C96"/>
    <w:rsid w:val="009218FD"/>
    <w:rsid w:val="00927EFC"/>
    <w:rsid w:val="0093197D"/>
    <w:rsid w:val="00931F8D"/>
    <w:rsid w:val="009352E8"/>
    <w:rsid w:val="00940127"/>
    <w:rsid w:val="00940ECE"/>
    <w:rsid w:val="00944E18"/>
    <w:rsid w:val="009466AA"/>
    <w:rsid w:val="00947E94"/>
    <w:rsid w:val="009513D4"/>
    <w:rsid w:val="0095384E"/>
    <w:rsid w:val="00954028"/>
    <w:rsid w:val="00961A49"/>
    <w:rsid w:val="00961ADB"/>
    <w:rsid w:val="00962FC0"/>
    <w:rsid w:val="0096455E"/>
    <w:rsid w:val="0096574A"/>
    <w:rsid w:val="00965989"/>
    <w:rsid w:val="00967A87"/>
    <w:rsid w:val="00970C31"/>
    <w:rsid w:val="009715CD"/>
    <w:rsid w:val="0097222A"/>
    <w:rsid w:val="00972328"/>
    <w:rsid w:val="00972BE8"/>
    <w:rsid w:val="00982A9F"/>
    <w:rsid w:val="00983AA9"/>
    <w:rsid w:val="00984461"/>
    <w:rsid w:val="009852CA"/>
    <w:rsid w:val="00986C8A"/>
    <w:rsid w:val="00993BB9"/>
    <w:rsid w:val="0099651F"/>
    <w:rsid w:val="0099796D"/>
    <w:rsid w:val="009A1A61"/>
    <w:rsid w:val="009A4724"/>
    <w:rsid w:val="009A4C45"/>
    <w:rsid w:val="009A6944"/>
    <w:rsid w:val="009A757B"/>
    <w:rsid w:val="009B0340"/>
    <w:rsid w:val="009B0E2E"/>
    <w:rsid w:val="009B1463"/>
    <w:rsid w:val="009B1959"/>
    <w:rsid w:val="009B300D"/>
    <w:rsid w:val="009B487D"/>
    <w:rsid w:val="009B58F4"/>
    <w:rsid w:val="009B5E3A"/>
    <w:rsid w:val="009B6378"/>
    <w:rsid w:val="009B7DBF"/>
    <w:rsid w:val="009C0735"/>
    <w:rsid w:val="009C0C31"/>
    <w:rsid w:val="009C18A3"/>
    <w:rsid w:val="009C1F0E"/>
    <w:rsid w:val="009C325A"/>
    <w:rsid w:val="009C61F2"/>
    <w:rsid w:val="009C694F"/>
    <w:rsid w:val="009C76FA"/>
    <w:rsid w:val="009D2485"/>
    <w:rsid w:val="009D2F30"/>
    <w:rsid w:val="009D6199"/>
    <w:rsid w:val="009F0722"/>
    <w:rsid w:val="009F13CA"/>
    <w:rsid w:val="009F1772"/>
    <w:rsid w:val="009F236C"/>
    <w:rsid w:val="009F268C"/>
    <w:rsid w:val="009F28EE"/>
    <w:rsid w:val="009F4E0C"/>
    <w:rsid w:val="009F5888"/>
    <w:rsid w:val="009F6EFE"/>
    <w:rsid w:val="009F72E6"/>
    <w:rsid w:val="009F7B89"/>
    <w:rsid w:val="00A03E18"/>
    <w:rsid w:val="00A05068"/>
    <w:rsid w:val="00A06A5A"/>
    <w:rsid w:val="00A06EF6"/>
    <w:rsid w:val="00A0764A"/>
    <w:rsid w:val="00A11601"/>
    <w:rsid w:val="00A13389"/>
    <w:rsid w:val="00A142D8"/>
    <w:rsid w:val="00A148F2"/>
    <w:rsid w:val="00A2060D"/>
    <w:rsid w:val="00A21622"/>
    <w:rsid w:val="00A23C9B"/>
    <w:rsid w:val="00A249BE"/>
    <w:rsid w:val="00A255FA"/>
    <w:rsid w:val="00A258E4"/>
    <w:rsid w:val="00A26662"/>
    <w:rsid w:val="00A3058D"/>
    <w:rsid w:val="00A30C88"/>
    <w:rsid w:val="00A3371A"/>
    <w:rsid w:val="00A35903"/>
    <w:rsid w:val="00A36896"/>
    <w:rsid w:val="00A411BD"/>
    <w:rsid w:val="00A437A9"/>
    <w:rsid w:val="00A455A2"/>
    <w:rsid w:val="00A52066"/>
    <w:rsid w:val="00A53A80"/>
    <w:rsid w:val="00A573D4"/>
    <w:rsid w:val="00A57C1D"/>
    <w:rsid w:val="00A619BE"/>
    <w:rsid w:val="00A61FFB"/>
    <w:rsid w:val="00A653AC"/>
    <w:rsid w:val="00A65B99"/>
    <w:rsid w:val="00A669AE"/>
    <w:rsid w:val="00A707F1"/>
    <w:rsid w:val="00A7114D"/>
    <w:rsid w:val="00A71417"/>
    <w:rsid w:val="00A76F8E"/>
    <w:rsid w:val="00A824E8"/>
    <w:rsid w:val="00A8602E"/>
    <w:rsid w:val="00A86096"/>
    <w:rsid w:val="00A874E6"/>
    <w:rsid w:val="00A87BBF"/>
    <w:rsid w:val="00A9014C"/>
    <w:rsid w:val="00A906C2"/>
    <w:rsid w:val="00A927BA"/>
    <w:rsid w:val="00A95F8F"/>
    <w:rsid w:val="00AA1126"/>
    <w:rsid w:val="00AA29BD"/>
    <w:rsid w:val="00AA2D8E"/>
    <w:rsid w:val="00AA5355"/>
    <w:rsid w:val="00AA6643"/>
    <w:rsid w:val="00AB0929"/>
    <w:rsid w:val="00AB1F1B"/>
    <w:rsid w:val="00AB544A"/>
    <w:rsid w:val="00AC68C0"/>
    <w:rsid w:val="00AD4CF6"/>
    <w:rsid w:val="00AD6E5A"/>
    <w:rsid w:val="00AE0169"/>
    <w:rsid w:val="00AE0AC9"/>
    <w:rsid w:val="00AE1CE6"/>
    <w:rsid w:val="00AE2278"/>
    <w:rsid w:val="00AE3F3D"/>
    <w:rsid w:val="00AF00AD"/>
    <w:rsid w:val="00AF05D5"/>
    <w:rsid w:val="00AF07C5"/>
    <w:rsid w:val="00AF21E0"/>
    <w:rsid w:val="00AF4536"/>
    <w:rsid w:val="00AF4EAC"/>
    <w:rsid w:val="00AF668B"/>
    <w:rsid w:val="00AF7A25"/>
    <w:rsid w:val="00AF7CF7"/>
    <w:rsid w:val="00B006A0"/>
    <w:rsid w:val="00B01E4F"/>
    <w:rsid w:val="00B02BFD"/>
    <w:rsid w:val="00B02CAD"/>
    <w:rsid w:val="00B03702"/>
    <w:rsid w:val="00B03D5F"/>
    <w:rsid w:val="00B044BA"/>
    <w:rsid w:val="00B06414"/>
    <w:rsid w:val="00B06E18"/>
    <w:rsid w:val="00B07DFB"/>
    <w:rsid w:val="00B1186E"/>
    <w:rsid w:val="00B14F0E"/>
    <w:rsid w:val="00B1588A"/>
    <w:rsid w:val="00B168F8"/>
    <w:rsid w:val="00B20BAF"/>
    <w:rsid w:val="00B216F3"/>
    <w:rsid w:val="00B21D0F"/>
    <w:rsid w:val="00B2286B"/>
    <w:rsid w:val="00B22D8E"/>
    <w:rsid w:val="00B23725"/>
    <w:rsid w:val="00B2375A"/>
    <w:rsid w:val="00B241F6"/>
    <w:rsid w:val="00B27357"/>
    <w:rsid w:val="00B32515"/>
    <w:rsid w:val="00B3320A"/>
    <w:rsid w:val="00B34004"/>
    <w:rsid w:val="00B35395"/>
    <w:rsid w:val="00B366C8"/>
    <w:rsid w:val="00B36CD6"/>
    <w:rsid w:val="00B3762F"/>
    <w:rsid w:val="00B4122D"/>
    <w:rsid w:val="00B43BB9"/>
    <w:rsid w:val="00B4490E"/>
    <w:rsid w:val="00B45CE4"/>
    <w:rsid w:val="00B46626"/>
    <w:rsid w:val="00B46BE2"/>
    <w:rsid w:val="00B47699"/>
    <w:rsid w:val="00B5060C"/>
    <w:rsid w:val="00B525D8"/>
    <w:rsid w:val="00B53042"/>
    <w:rsid w:val="00B548E2"/>
    <w:rsid w:val="00B66675"/>
    <w:rsid w:val="00B7293F"/>
    <w:rsid w:val="00B73A06"/>
    <w:rsid w:val="00B76549"/>
    <w:rsid w:val="00B820C8"/>
    <w:rsid w:val="00B82FDC"/>
    <w:rsid w:val="00B832EF"/>
    <w:rsid w:val="00B877BD"/>
    <w:rsid w:val="00B91D85"/>
    <w:rsid w:val="00B92BE0"/>
    <w:rsid w:val="00B9354E"/>
    <w:rsid w:val="00B945D5"/>
    <w:rsid w:val="00B9553D"/>
    <w:rsid w:val="00B9618E"/>
    <w:rsid w:val="00B96625"/>
    <w:rsid w:val="00B9678D"/>
    <w:rsid w:val="00B96F4B"/>
    <w:rsid w:val="00B97B7C"/>
    <w:rsid w:val="00B97C4F"/>
    <w:rsid w:val="00BA2126"/>
    <w:rsid w:val="00BA386E"/>
    <w:rsid w:val="00BB7FAC"/>
    <w:rsid w:val="00BC34D5"/>
    <w:rsid w:val="00BC3A1D"/>
    <w:rsid w:val="00BC6BD9"/>
    <w:rsid w:val="00BC7FBF"/>
    <w:rsid w:val="00BD0B90"/>
    <w:rsid w:val="00BE2576"/>
    <w:rsid w:val="00BE39CA"/>
    <w:rsid w:val="00BE3D04"/>
    <w:rsid w:val="00BE67F6"/>
    <w:rsid w:val="00BF2AE6"/>
    <w:rsid w:val="00BF2CBA"/>
    <w:rsid w:val="00BF2D89"/>
    <w:rsid w:val="00BF3AD6"/>
    <w:rsid w:val="00BF40F9"/>
    <w:rsid w:val="00BF7B6F"/>
    <w:rsid w:val="00C00E84"/>
    <w:rsid w:val="00C02F22"/>
    <w:rsid w:val="00C0455D"/>
    <w:rsid w:val="00C06F09"/>
    <w:rsid w:val="00C1442E"/>
    <w:rsid w:val="00C163EF"/>
    <w:rsid w:val="00C16951"/>
    <w:rsid w:val="00C17B56"/>
    <w:rsid w:val="00C215CE"/>
    <w:rsid w:val="00C232B2"/>
    <w:rsid w:val="00C242BA"/>
    <w:rsid w:val="00C2482D"/>
    <w:rsid w:val="00C2717C"/>
    <w:rsid w:val="00C32CB0"/>
    <w:rsid w:val="00C33D9B"/>
    <w:rsid w:val="00C34CAF"/>
    <w:rsid w:val="00C35F8E"/>
    <w:rsid w:val="00C37089"/>
    <w:rsid w:val="00C3710C"/>
    <w:rsid w:val="00C37458"/>
    <w:rsid w:val="00C37926"/>
    <w:rsid w:val="00C40098"/>
    <w:rsid w:val="00C40CC5"/>
    <w:rsid w:val="00C40EC5"/>
    <w:rsid w:val="00C41841"/>
    <w:rsid w:val="00C42EFB"/>
    <w:rsid w:val="00C43768"/>
    <w:rsid w:val="00C44E98"/>
    <w:rsid w:val="00C4571D"/>
    <w:rsid w:val="00C46637"/>
    <w:rsid w:val="00C51214"/>
    <w:rsid w:val="00C51FB8"/>
    <w:rsid w:val="00C520E0"/>
    <w:rsid w:val="00C52A18"/>
    <w:rsid w:val="00C571F4"/>
    <w:rsid w:val="00C57294"/>
    <w:rsid w:val="00C57310"/>
    <w:rsid w:val="00C6434C"/>
    <w:rsid w:val="00C64769"/>
    <w:rsid w:val="00C6564F"/>
    <w:rsid w:val="00C65ECB"/>
    <w:rsid w:val="00C677C1"/>
    <w:rsid w:val="00C677C7"/>
    <w:rsid w:val="00C67C62"/>
    <w:rsid w:val="00C709BB"/>
    <w:rsid w:val="00C71425"/>
    <w:rsid w:val="00C722E6"/>
    <w:rsid w:val="00C764E7"/>
    <w:rsid w:val="00C77C33"/>
    <w:rsid w:val="00C800BF"/>
    <w:rsid w:val="00C82806"/>
    <w:rsid w:val="00C830B8"/>
    <w:rsid w:val="00C84042"/>
    <w:rsid w:val="00C86732"/>
    <w:rsid w:val="00C923EA"/>
    <w:rsid w:val="00C97910"/>
    <w:rsid w:val="00CA1DBE"/>
    <w:rsid w:val="00CA385C"/>
    <w:rsid w:val="00CA412D"/>
    <w:rsid w:val="00CA5553"/>
    <w:rsid w:val="00CA7691"/>
    <w:rsid w:val="00CA7EB5"/>
    <w:rsid w:val="00CB075F"/>
    <w:rsid w:val="00CB0EA9"/>
    <w:rsid w:val="00CB216B"/>
    <w:rsid w:val="00CB2765"/>
    <w:rsid w:val="00CB4459"/>
    <w:rsid w:val="00CB5C5B"/>
    <w:rsid w:val="00CB6C37"/>
    <w:rsid w:val="00CC02D6"/>
    <w:rsid w:val="00CC1B6A"/>
    <w:rsid w:val="00CC232F"/>
    <w:rsid w:val="00CC257A"/>
    <w:rsid w:val="00CC3823"/>
    <w:rsid w:val="00CC3F0A"/>
    <w:rsid w:val="00CC6D2C"/>
    <w:rsid w:val="00CC7D4C"/>
    <w:rsid w:val="00CD18A1"/>
    <w:rsid w:val="00CD2625"/>
    <w:rsid w:val="00CD64FC"/>
    <w:rsid w:val="00CD6B71"/>
    <w:rsid w:val="00CE1A63"/>
    <w:rsid w:val="00CE3B53"/>
    <w:rsid w:val="00CE3D79"/>
    <w:rsid w:val="00CE513C"/>
    <w:rsid w:val="00CE5244"/>
    <w:rsid w:val="00CE5BC4"/>
    <w:rsid w:val="00CE7C89"/>
    <w:rsid w:val="00CF0FA8"/>
    <w:rsid w:val="00CF2D19"/>
    <w:rsid w:val="00CF6397"/>
    <w:rsid w:val="00CF792F"/>
    <w:rsid w:val="00D01B1B"/>
    <w:rsid w:val="00D0211D"/>
    <w:rsid w:val="00D04496"/>
    <w:rsid w:val="00D104F9"/>
    <w:rsid w:val="00D132D8"/>
    <w:rsid w:val="00D15612"/>
    <w:rsid w:val="00D158FA"/>
    <w:rsid w:val="00D15B7B"/>
    <w:rsid w:val="00D17259"/>
    <w:rsid w:val="00D17CDD"/>
    <w:rsid w:val="00D20F6E"/>
    <w:rsid w:val="00D226AE"/>
    <w:rsid w:val="00D22B24"/>
    <w:rsid w:val="00D231E7"/>
    <w:rsid w:val="00D25682"/>
    <w:rsid w:val="00D25AE5"/>
    <w:rsid w:val="00D308A7"/>
    <w:rsid w:val="00D355C8"/>
    <w:rsid w:val="00D37305"/>
    <w:rsid w:val="00D37CEA"/>
    <w:rsid w:val="00D40368"/>
    <w:rsid w:val="00D4148E"/>
    <w:rsid w:val="00D46D17"/>
    <w:rsid w:val="00D502E0"/>
    <w:rsid w:val="00D50B8E"/>
    <w:rsid w:val="00D514C4"/>
    <w:rsid w:val="00D51AC8"/>
    <w:rsid w:val="00D53FCA"/>
    <w:rsid w:val="00D54BD9"/>
    <w:rsid w:val="00D554E6"/>
    <w:rsid w:val="00D6160C"/>
    <w:rsid w:val="00D6402F"/>
    <w:rsid w:val="00D65C38"/>
    <w:rsid w:val="00D66C77"/>
    <w:rsid w:val="00D7078E"/>
    <w:rsid w:val="00D7458B"/>
    <w:rsid w:val="00D75FC4"/>
    <w:rsid w:val="00D77377"/>
    <w:rsid w:val="00D80717"/>
    <w:rsid w:val="00D81228"/>
    <w:rsid w:val="00D81917"/>
    <w:rsid w:val="00D81EFE"/>
    <w:rsid w:val="00D83610"/>
    <w:rsid w:val="00D83614"/>
    <w:rsid w:val="00D83B63"/>
    <w:rsid w:val="00D8622A"/>
    <w:rsid w:val="00D86754"/>
    <w:rsid w:val="00D90966"/>
    <w:rsid w:val="00D912E4"/>
    <w:rsid w:val="00D92122"/>
    <w:rsid w:val="00D94E45"/>
    <w:rsid w:val="00D959C9"/>
    <w:rsid w:val="00D974A0"/>
    <w:rsid w:val="00D97B96"/>
    <w:rsid w:val="00DA0CEE"/>
    <w:rsid w:val="00DA2063"/>
    <w:rsid w:val="00DA384A"/>
    <w:rsid w:val="00DA5073"/>
    <w:rsid w:val="00DA6ADB"/>
    <w:rsid w:val="00DA6B1C"/>
    <w:rsid w:val="00DB25FC"/>
    <w:rsid w:val="00DB4B20"/>
    <w:rsid w:val="00DB56C8"/>
    <w:rsid w:val="00DB5C99"/>
    <w:rsid w:val="00DB7323"/>
    <w:rsid w:val="00DB7D6F"/>
    <w:rsid w:val="00DC54FC"/>
    <w:rsid w:val="00DC698F"/>
    <w:rsid w:val="00DD4A98"/>
    <w:rsid w:val="00DD4AD6"/>
    <w:rsid w:val="00DD5F66"/>
    <w:rsid w:val="00DD63DD"/>
    <w:rsid w:val="00DE268D"/>
    <w:rsid w:val="00DE7D32"/>
    <w:rsid w:val="00DF543A"/>
    <w:rsid w:val="00DF67D6"/>
    <w:rsid w:val="00E00397"/>
    <w:rsid w:val="00E01A24"/>
    <w:rsid w:val="00E03202"/>
    <w:rsid w:val="00E03FD9"/>
    <w:rsid w:val="00E04373"/>
    <w:rsid w:val="00E05CC7"/>
    <w:rsid w:val="00E05F35"/>
    <w:rsid w:val="00E105FF"/>
    <w:rsid w:val="00E1166F"/>
    <w:rsid w:val="00E13F1C"/>
    <w:rsid w:val="00E17195"/>
    <w:rsid w:val="00E17BE1"/>
    <w:rsid w:val="00E21BF2"/>
    <w:rsid w:val="00E24DAE"/>
    <w:rsid w:val="00E26C41"/>
    <w:rsid w:val="00E30AC0"/>
    <w:rsid w:val="00E34A0D"/>
    <w:rsid w:val="00E36C0D"/>
    <w:rsid w:val="00E37701"/>
    <w:rsid w:val="00E41158"/>
    <w:rsid w:val="00E42223"/>
    <w:rsid w:val="00E425A7"/>
    <w:rsid w:val="00E42697"/>
    <w:rsid w:val="00E42909"/>
    <w:rsid w:val="00E42E44"/>
    <w:rsid w:val="00E43FF4"/>
    <w:rsid w:val="00E46457"/>
    <w:rsid w:val="00E46E2F"/>
    <w:rsid w:val="00E47322"/>
    <w:rsid w:val="00E521BB"/>
    <w:rsid w:val="00E52439"/>
    <w:rsid w:val="00E54330"/>
    <w:rsid w:val="00E54886"/>
    <w:rsid w:val="00E55A5B"/>
    <w:rsid w:val="00E56E70"/>
    <w:rsid w:val="00E62DA5"/>
    <w:rsid w:val="00E63560"/>
    <w:rsid w:val="00E636DA"/>
    <w:rsid w:val="00E70C86"/>
    <w:rsid w:val="00E7146F"/>
    <w:rsid w:val="00E745CF"/>
    <w:rsid w:val="00E80D7F"/>
    <w:rsid w:val="00E85356"/>
    <w:rsid w:val="00E8574C"/>
    <w:rsid w:val="00E86852"/>
    <w:rsid w:val="00E9253A"/>
    <w:rsid w:val="00E95848"/>
    <w:rsid w:val="00EA13C6"/>
    <w:rsid w:val="00EA264D"/>
    <w:rsid w:val="00EA30ED"/>
    <w:rsid w:val="00EA346F"/>
    <w:rsid w:val="00EA36D7"/>
    <w:rsid w:val="00EA4F0D"/>
    <w:rsid w:val="00EA5134"/>
    <w:rsid w:val="00EA563A"/>
    <w:rsid w:val="00EA7E29"/>
    <w:rsid w:val="00EB2097"/>
    <w:rsid w:val="00EB47D8"/>
    <w:rsid w:val="00EB518A"/>
    <w:rsid w:val="00EB56B1"/>
    <w:rsid w:val="00EB736A"/>
    <w:rsid w:val="00EC1798"/>
    <w:rsid w:val="00EC2A36"/>
    <w:rsid w:val="00EC624D"/>
    <w:rsid w:val="00EC731A"/>
    <w:rsid w:val="00ED05B2"/>
    <w:rsid w:val="00ED08AA"/>
    <w:rsid w:val="00ED132B"/>
    <w:rsid w:val="00ED17E3"/>
    <w:rsid w:val="00ED2903"/>
    <w:rsid w:val="00ED3C4A"/>
    <w:rsid w:val="00ED4C15"/>
    <w:rsid w:val="00ED4F93"/>
    <w:rsid w:val="00ED5184"/>
    <w:rsid w:val="00ED7DC4"/>
    <w:rsid w:val="00EDC014"/>
    <w:rsid w:val="00EE0CB1"/>
    <w:rsid w:val="00EE1468"/>
    <w:rsid w:val="00EE176B"/>
    <w:rsid w:val="00EE35EC"/>
    <w:rsid w:val="00EE5436"/>
    <w:rsid w:val="00EE5890"/>
    <w:rsid w:val="00EE7A1F"/>
    <w:rsid w:val="00EF078B"/>
    <w:rsid w:val="00EF10A3"/>
    <w:rsid w:val="00F003D9"/>
    <w:rsid w:val="00F009F2"/>
    <w:rsid w:val="00F06E69"/>
    <w:rsid w:val="00F10DFC"/>
    <w:rsid w:val="00F11EE1"/>
    <w:rsid w:val="00F1234B"/>
    <w:rsid w:val="00F12510"/>
    <w:rsid w:val="00F125E3"/>
    <w:rsid w:val="00F12B44"/>
    <w:rsid w:val="00F13F3B"/>
    <w:rsid w:val="00F150EF"/>
    <w:rsid w:val="00F21B55"/>
    <w:rsid w:val="00F2258F"/>
    <w:rsid w:val="00F2276A"/>
    <w:rsid w:val="00F22FF0"/>
    <w:rsid w:val="00F23065"/>
    <w:rsid w:val="00F23D19"/>
    <w:rsid w:val="00F261C0"/>
    <w:rsid w:val="00F262AB"/>
    <w:rsid w:val="00F2785B"/>
    <w:rsid w:val="00F307F0"/>
    <w:rsid w:val="00F30C5A"/>
    <w:rsid w:val="00F3101A"/>
    <w:rsid w:val="00F313D3"/>
    <w:rsid w:val="00F3485D"/>
    <w:rsid w:val="00F34A91"/>
    <w:rsid w:val="00F36490"/>
    <w:rsid w:val="00F36590"/>
    <w:rsid w:val="00F3684E"/>
    <w:rsid w:val="00F50AF7"/>
    <w:rsid w:val="00F510E6"/>
    <w:rsid w:val="00F53DAA"/>
    <w:rsid w:val="00F53F25"/>
    <w:rsid w:val="00F56357"/>
    <w:rsid w:val="00F57E80"/>
    <w:rsid w:val="00F66526"/>
    <w:rsid w:val="00F66ED8"/>
    <w:rsid w:val="00F70B24"/>
    <w:rsid w:val="00F74E94"/>
    <w:rsid w:val="00F75815"/>
    <w:rsid w:val="00F7717D"/>
    <w:rsid w:val="00F7793B"/>
    <w:rsid w:val="00F77D76"/>
    <w:rsid w:val="00F77DA6"/>
    <w:rsid w:val="00F805DF"/>
    <w:rsid w:val="00F80EA7"/>
    <w:rsid w:val="00F80EC8"/>
    <w:rsid w:val="00F82509"/>
    <w:rsid w:val="00F85D9F"/>
    <w:rsid w:val="00F873BF"/>
    <w:rsid w:val="00F8752B"/>
    <w:rsid w:val="00F91D8D"/>
    <w:rsid w:val="00F92EF7"/>
    <w:rsid w:val="00F9383B"/>
    <w:rsid w:val="00F9562A"/>
    <w:rsid w:val="00F96A92"/>
    <w:rsid w:val="00FA3A3E"/>
    <w:rsid w:val="00FA5185"/>
    <w:rsid w:val="00FA692F"/>
    <w:rsid w:val="00FA6D19"/>
    <w:rsid w:val="00FB01E3"/>
    <w:rsid w:val="00FB1CCA"/>
    <w:rsid w:val="00FB3AED"/>
    <w:rsid w:val="00FB476D"/>
    <w:rsid w:val="00FB4DE7"/>
    <w:rsid w:val="00FB5F3A"/>
    <w:rsid w:val="00FC1945"/>
    <w:rsid w:val="00FC1FE0"/>
    <w:rsid w:val="00FC3183"/>
    <w:rsid w:val="00FC719D"/>
    <w:rsid w:val="00FD032A"/>
    <w:rsid w:val="00FD1AF2"/>
    <w:rsid w:val="00FD21E0"/>
    <w:rsid w:val="00FD640F"/>
    <w:rsid w:val="00FD6CF0"/>
    <w:rsid w:val="00FD77C4"/>
    <w:rsid w:val="00FE0846"/>
    <w:rsid w:val="00FE1333"/>
    <w:rsid w:val="00FE1940"/>
    <w:rsid w:val="00FF21F3"/>
    <w:rsid w:val="00FF3E87"/>
    <w:rsid w:val="00FF7AD2"/>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3AA3B840-F33A-4DA2-9476-5B048B7E7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74E94"/>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aliases w:val="fr"/>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Lentele"/>
    <w:basedOn w:val="prastasis"/>
    <w:link w:val="SraopastraipaDiagrama"/>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Perirtashipersaitas">
    <w:name w:val="FollowedHyperlink"/>
    <w:basedOn w:val="Numatytasispastraiposriftas"/>
    <w:uiPriority w:val="99"/>
    <w:semiHidden/>
    <w:unhideWhenUsed/>
    <w:rsid w:val="008D03C1"/>
    <w:rPr>
      <w:color w:val="954F72" w:themeColor="followedHyperlink"/>
      <w:u w:val="singl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7E711D"/>
    <w:rPr>
      <w:rFonts w:eastAsiaTheme="minorEastAsia"/>
      <w:sz w:val="21"/>
      <w:szCs w:val="21"/>
      <w:lang w:eastAsia="lt-LT"/>
    </w:rPr>
  </w:style>
  <w:style w:type="table" w:customStyle="1" w:styleId="TableGrid1">
    <w:name w:val="Table Grid1"/>
    <w:basedOn w:val="prastojilentel"/>
    <w:next w:val="Lentelstinklelis"/>
    <w:uiPriority w:val="99"/>
    <w:rsid w:val="007E711D"/>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C16951"/>
    <w:rPr>
      <w:rFonts w:ascii="Segoe UI" w:hAnsi="Segoe UI" w:cs="Segoe UI" w:hint="default"/>
      <w:sz w:val="18"/>
      <w:szCs w:val="18"/>
    </w:rPr>
  </w:style>
  <w:style w:type="character" w:customStyle="1" w:styleId="normaltextrun">
    <w:name w:val="normaltextrun"/>
    <w:basedOn w:val="Numatytasispastraiposriftas"/>
    <w:rsid w:val="00C16951"/>
  </w:style>
  <w:style w:type="paragraph" w:customStyle="1" w:styleId="Default">
    <w:name w:val="Default"/>
    <w:rsid w:val="005A5389"/>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Heading">
    <w:name w:val="Heading"/>
    <w:next w:val="Body2"/>
    <w:rsid w:val="001315A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1315A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64586">
      <w:bodyDiv w:val="1"/>
      <w:marLeft w:val="0"/>
      <w:marRight w:val="0"/>
      <w:marTop w:val="0"/>
      <w:marBottom w:val="0"/>
      <w:divBdr>
        <w:top w:val="none" w:sz="0" w:space="0" w:color="auto"/>
        <w:left w:val="none" w:sz="0" w:space="0" w:color="auto"/>
        <w:bottom w:val="none" w:sz="0" w:space="0" w:color="auto"/>
        <w:right w:val="none" w:sz="0" w:space="0" w:color="auto"/>
      </w:divBdr>
    </w:div>
    <w:div w:id="64882769">
      <w:bodyDiv w:val="1"/>
      <w:marLeft w:val="0"/>
      <w:marRight w:val="0"/>
      <w:marTop w:val="0"/>
      <w:marBottom w:val="0"/>
      <w:divBdr>
        <w:top w:val="none" w:sz="0" w:space="0" w:color="auto"/>
        <w:left w:val="none" w:sz="0" w:space="0" w:color="auto"/>
        <w:bottom w:val="none" w:sz="0" w:space="0" w:color="auto"/>
        <w:right w:val="none" w:sz="0" w:space="0" w:color="auto"/>
      </w:divBdr>
    </w:div>
    <w:div w:id="489369661">
      <w:bodyDiv w:val="1"/>
      <w:marLeft w:val="0"/>
      <w:marRight w:val="0"/>
      <w:marTop w:val="0"/>
      <w:marBottom w:val="0"/>
      <w:divBdr>
        <w:top w:val="none" w:sz="0" w:space="0" w:color="auto"/>
        <w:left w:val="none" w:sz="0" w:space="0" w:color="auto"/>
        <w:bottom w:val="none" w:sz="0" w:space="0" w:color="auto"/>
        <w:right w:val="none" w:sz="0" w:space="0" w:color="auto"/>
      </w:divBdr>
    </w:div>
    <w:div w:id="588735327">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95417079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4838711">
      <w:bodyDiv w:val="1"/>
      <w:marLeft w:val="0"/>
      <w:marRight w:val="0"/>
      <w:marTop w:val="0"/>
      <w:marBottom w:val="0"/>
      <w:divBdr>
        <w:top w:val="none" w:sz="0" w:space="0" w:color="auto"/>
        <w:left w:val="none" w:sz="0" w:space="0" w:color="auto"/>
        <w:bottom w:val="none" w:sz="0" w:space="0" w:color="auto"/>
        <w:right w:val="none" w:sz="0" w:space="0" w:color="auto"/>
      </w:divBdr>
    </w:div>
    <w:div w:id="1318412091">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1497064254">
      <w:bodyDiv w:val="1"/>
      <w:marLeft w:val="0"/>
      <w:marRight w:val="0"/>
      <w:marTop w:val="0"/>
      <w:marBottom w:val="0"/>
      <w:divBdr>
        <w:top w:val="none" w:sz="0" w:space="0" w:color="auto"/>
        <w:left w:val="none" w:sz="0" w:space="0" w:color="auto"/>
        <w:bottom w:val="none" w:sz="0" w:space="0" w:color="auto"/>
        <w:right w:val="none" w:sz="0" w:space="0" w:color="auto"/>
      </w:divBdr>
    </w:div>
    <w:div w:id="1946956932">
      <w:bodyDiv w:val="1"/>
      <w:marLeft w:val="0"/>
      <w:marRight w:val="0"/>
      <w:marTop w:val="0"/>
      <w:marBottom w:val="0"/>
      <w:divBdr>
        <w:top w:val="none" w:sz="0" w:space="0" w:color="auto"/>
        <w:left w:val="none" w:sz="0" w:space="0" w:color="auto"/>
        <w:bottom w:val="none" w:sz="0" w:space="0" w:color="auto"/>
        <w:right w:val="none" w:sz="0" w:space="0" w:color="auto"/>
      </w:divBdr>
    </w:div>
    <w:div w:id="210904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7" ma:contentTypeDescription="Create a new document." ma:contentTypeScope="" ma:versionID="f33b5411ddf8c614f5b7b8074dec2e2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3cb1e6eacf52a91b90ef2836b31df3e"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F5E8DE-45B7-46E1-B0AE-783E676DB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14</Pages>
  <Words>4822</Words>
  <Characters>27492</Characters>
  <Application>Microsoft Office Word</Application>
  <DocSecurity>0</DocSecurity>
  <Lines>229</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32250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Rūta Mikulėnė</cp:lastModifiedBy>
  <cp:revision>8</cp:revision>
  <cp:lastPrinted>2022-12-15T10:27:00Z</cp:lastPrinted>
  <dcterms:created xsi:type="dcterms:W3CDTF">2025-12-15T07:23:00Z</dcterms:created>
  <dcterms:modified xsi:type="dcterms:W3CDTF">2025-12-17T08:47:00Z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